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034E" w:rsidRPr="006E131C" w:rsidRDefault="00E9034E" w:rsidP="00E9034E">
      <w:pPr>
        <w:jc w:val="center"/>
        <w:rPr>
          <w:rFonts w:cstheme="minorHAnsi"/>
          <w:b/>
          <w:sz w:val="24"/>
          <w:szCs w:val="24"/>
          <w:lang w:val="es-HN"/>
        </w:rPr>
      </w:pPr>
      <w:r w:rsidRPr="006E131C">
        <w:rPr>
          <w:rFonts w:cstheme="minorHAnsi"/>
          <w:b/>
          <w:sz w:val="24"/>
          <w:szCs w:val="24"/>
          <w:lang w:val="es-HN"/>
        </w:rPr>
        <w:t>LA IGLESIA BAUTISTA COMUNIÓN ENSEÑA QUE:</w:t>
      </w:r>
    </w:p>
    <w:p w:rsidR="00E9034E" w:rsidRPr="006E131C" w:rsidRDefault="00E9034E" w:rsidP="00E9034E">
      <w:pPr>
        <w:jc w:val="center"/>
        <w:rPr>
          <w:rFonts w:cstheme="minorHAnsi"/>
          <w:b/>
          <w:sz w:val="24"/>
          <w:szCs w:val="24"/>
        </w:rPr>
      </w:pPr>
    </w:p>
    <w:p w:rsidR="00E9034E" w:rsidRPr="006E131C" w:rsidRDefault="00E9034E" w:rsidP="00E9034E">
      <w:pPr>
        <w:jc w:val="center"/>
        <w:rPr>
          <w:rFonts w:cstheme="minorHAnsi"/>
          <w:b/>
          <w:sz w:val="24"/>
          <w:szCs w:val="24"/>
        </w:rPr>
      </w:pPr>
      <w:r w:rsidRPr="006E131C">
        <w:rPr>
          <w:rFonts w:cstheme="minorHAnsi"/>
          <w:b/>
          <w:sz w:val="24"/>
          <w:szCs w:val="24"/>
        </w:rPr>
        <w:t>LAS ESCRITURAS</w:t>
      </w:r>
    </w:p>
    <w:p w:rsidR="00E9034E" w:rsidRPr="006E131C" w:rsidRDefault="00E9034E" w:rsidP="00E9034E">
      <w:pPr>
        <w:jc w:val="both"/>
        <w:rPr>
          <w:rFonts w:cstheme="minorHAnsi"/>
          <w:sz w:val="24"/>
          <w:szCs w:val="24"/>
        </w:rPr>
      </w:pPr>
      <w:r w:rsidRPr="006E131C">
        <w:rPr>
          <w:rFonts w:cstheme="minorHAnsi"/>
          <w:sz w:val="24"/>
          <w:szCs w:val="24"/>
          <w:lang w:val="es-HN"/>
        </w:rPr>
        <w:t>L</w:t>
      </w:r>
      <w:r w:rsidRPr="006E131C">
        <w:rPr>
          <w:rFonts w:cstheme="minorHAnsi"/>
          <w:sz w:val="24"/>
          <w:szCs w:val="24"/>
        </w:rPr>
        <w:t>a Biblia</w:t>
      </w:r>
      <w:r w:rsidRPr="006E131C">
        <w:rPr>
          <w:rFonts w:cstheme="minorHAnsi"/>
          <w:b/>
          <w:sz w:val="24"/>
          <w:szCs w:val="24"/>
        </w:rPr>
        <w:t xml:space="preserve"> es la revelación escrita de Dios al hombre</w:t>
      </w:r>
      <w:r w:rsidRPr="006E131C">
        <w:rPr>
          <w:rFonts w:cstheme="minorHAnsi"/>
          <w:sz w:val="24"/>
          <w:szCs w:val="24"/>
        </w:rPr>
        <w:t xml:space="preserve">, y de esta manera los sesenta y seis libros de la Biblia que nos han sido dados por el Espíritu Santo constituyen la Palabra de Dios </w:t>
      </w:r>
      <w:r w:rsidRPr="006E131C">
        <w:rPr>
          <w:rFonts w:cstheme="minorHAnsi"/>
          <w:b/>
          <w:sz w:val="24"/>
          <w:szCs w:val="24"/>
        </w:rPr>
        <w:t>plenaria</w:t>
      </w:r>
      <w:r w:rsidRPr="006E131C">
        <w:rPr>
          <w:rFonts w:cstheme="minorHAnsi"/>
          <w:sz w:val="24"/>
          <w:szCs w:val="24"/>
        </w:rPr>
        <w:t xml:space="preserve"> (inspirada en todas sus partes por igual)</w:t>
      </w:r>
      <w:r w:rsidRPr="006E131C">
        <w:rPr>
          <w:rFonts w:cstheme="minorHAnsi"/>
          <w:sz w:val="24"/>
          <w:szCs w:val="24"/>
          <w:lang w:val="es-HN"/>
        </w:rPr>
        <w:t>.</w:t>
      </w:r>
      <w:r w:rsidRPr="006E131C">
        <w:rPr>
          <w:rFonts w:cstheme="minorHAnsi"/>
          <w:sz w:val="24"/>
          <w:szCs w:val="24"/>
        </w:rPr>
        <w:t xml:space="preserve"> </w:t>
      </w:r>
    </w:p>
    <w:p w:rsidR="00E9034E" w:rsidRPr="006E131C" w:rsidRDefault="00E9034E" w:rsidP="00E9034E">
      <w:pPr>
        <w:jc w:val="both"/>
        <w:rPr>
          <w:rFonts w:cstheme="minorHAnsi"/>
          <w:sz w:val="24"/>
          <w:szCs w:val="24"/>
        </w:rPr>
      </w:pPr>
      <w:r w:rsidRPr="006E131C">
        <w:rPr>
          <w:rFonts w:cstheme="minorHAnsi"/>
          <w:sz w:val="24"/>
          <w:szCs w:val="24"/>
          <w:lang w:val="es-HN"/>
        </w:rPr>
        <w:t>L</w:t>
      </w:r>
      <w:r w:rsidRPr="006E131C">
        <w:rPr>
          <w:rFonts w:cstheme="minorHAnsi"/>
          <w:sz w:val="24"/>
          <w:szCs w:val="24"/>
        </w:rPr>
        <w:t xml:space="preserve">a Palabra de Dios </w:t>
      </w:r>
      <w:r w:rsidRPr="006E131C">
        <w:rPr>
          <w:rFonts w:cstheme="minorHAnsi"/>
          <w:b/>
          <w:sz w:val="24"/>
          <w:szCs w:val="24"/>
        </w:rPr>
        <w:t>es una revelación objetiva, proposicional</w:t>
      </w:r>
      <w:r w:rsidRPr="006E131C">
        <w:rPr>
          <w:rFonts w:cstheme="minorHAnsi"/>
          <w:sz w:val="24"/>
          <w:szCs w:val="24"/>
        </w:rPr>
        <w:t xml:space="preserve">, </w:t>
      </w:r>
      <w:r w:rsidRPr="006E131C">
        <w:rPr>
          <w:rFonts w:cstheme="minorHAnsi"/>
          <w:b/>
          <w:sz w:val="24"/>
          <w:szCs w:val="24"/>
        </w:rPr>
        <w:t>verbalmente inspirada en cada palabra</w:t>
      </w:r>
      <w:r w:rsidRPr="006E131C">
        <w:rPr>
          <w:rFonts w:cstheme="minorHAnsi"/>
          <w:sz w:val="24"/>
          <w:szCs w:val="24"/>
        </w:rPr>
        <w:t xml:space="preserve">, </w:t>
      </w:r>
      <w:r w:rsidRPr="006E131C">
        <w:rPr>
          <w:rFonts w:cstheme="minorHAnsi"/>
          <w:b/>
          <w:sz w:val="24"/>
          <w:szCs w:val="24"/>
        </w:rPr>
        <w:t>absolutamente inerrante</w:t>
      </w:r>
      <w:r w:rsidRPr="006E131C">
        <w:rPr>
          <w:rFonts w:cstheme="minorHAnsi"/>
          <w:sz w:val="24"/>
          <w:szCs w:val="24"/>
        </w:rPr>
        <w:t xml:space="preserve"> </w:t>
      </w:r>
      <w:r w:rsidRPr="006E131C">
        <w:rPr>
          <w:rFonts w:cstheme="minorHAnsi"/>
          <w:b/>
          <w:sz w:val="24"/>
          <w:szCs w:val="24"/>
        </w:rPr>
        <w:t>en los documentos originales</w:t>
      </w:r>
      <w:r w:rsidRPr="006E131C">
        <w:rPr>
          <w:rFonts w:cstheme="minorHAnsi"/>
          <w:sz w:val="24"/>
          <w:szCs w:val="24"/>
        </w:rPr>
        <w:t xml:space="preserve">, </w:t>
      </w:r>
      <w:r w:rsidRPr="006E131C">
        <w:rPr>
          <w:rFonts w:cstheme="minorHAnsi"/>
          <w:b/>
          <w:sz w:val="24"/>
          <w:szCs w:val="24"/>
        </w:rPr>
        <w:t>infalible, y exhalada por Dios</w:t>
      </w:r>
      <w:r w:rsidRPr="006E131C">
        <w:rPr>
          <w:rFonts w:cstheme="minorHAnsi"/>
          <w:sz w:val="24"/>
          <w:szCs w:val="24"/>
        </w:rPr>
        <w:t xml:space="preserve">. </w:t>
      </w:r>
    </w:p>
    <w:p w:rsidR="00E9034E" w:rsidRPr="006E131C" w:rsidRDefault="00E9034E" w:rsidP="00E9034E">
      <w:pPr>
        <w:jc w:val="both"/>
        <w:rPr>
          <w:rFonts w:cstheme="minorHAnsi"/>
          <w:sz w:val="24"/>
          <w:szCs w:val="24"/>
        </w:rPr>
      </w:pPr>
      <w:r w:rsidRPr="006E131C">
        <w:rPr>
          <w:rFonts w:cstheme="minorHAnsi"/>
          <w:sz w:val="24"/>
          <w:szCs w:val="24"/>
          <w:lang w:val="es-HN"/>
        </w:rPr>
        <w:t>L</w:t>
      </w:r>
      <w:r w:rsidRPr="006E131C">
        <w:rPr>
          <w:rFonts w:cstheme="minorHAnsi"/>
          <w:sz w:val="24"/>
          <w:szCs w:val="24"/>
        </w:rPr>
        <w:t xml:space="preserve">a interpretación literal, gramatical-histórica de la Escritura la cual afirma la creencia de que </w:t>
      </w:r>
      <w:r w:rsidRPr="006E131C">
        <w:rPr>
          <w:rFonts w:cstheme="minorHAnsi"/>
          <w:b/>
          <w:sz w:val="24"/>
          <w:szCs w:val="24"/>
        </w:rPr>
        <w:t>los capítulos de apertura de Génesis presentan la creación en seis días literales</w:t>
      </w:r>
      <w:r w:rsidRPr="006E131C">
        <w:rPr>
          <w:rFonts w:cstheme="minorHAnsi"/>
          <w:sz w:val="24"/>
          <w:szCs w:val="24"/>
        </w:rPr>
        <w:t>.</w:t>
      </w:r>
    </w:p>
    <w:p w:rsidR="00E9034E" w:rsidRPr="006E131C" w:rsidRDefault="00E9034E" w:rsidP="00E9034E">
      <w:pPr>
        <w:jc w:val="both"/>
        <w:rPr>
          <w:rFonts w:cstheme="minorHAnsi"/>
          <w:sz w:val="24"/>
          <w:szCs w:val="24"/>
        </w:rPr>
      </w:pPr>
      <w:r w:rsidRPr="006E131C">
        <w:rPr>
          <w:rFonts w:cstheme="minorHAnsi"/>
          <w:sz w:val="24"/>
          <w:szCs w:val="24"/>
          <w:lang w:val="es-HN"/>
        </w:rPr>
        <w:t>L</w:t>
      </w:r>
      <w:r w:rsidRPr="006E131C">
        <w:rPr>
          <w:rFonts w:cstheme="minorHAnsi"/>
          <w:sz w:val="24"/>
          <w:szCs w:val="24"/>
        </w:rPr>
        <w:t xml:space="preserve">a Biblia constituye </w:t>
      </w:r>
      <w:r w:rsidRPr="006E131C">
        <w:rPr>
          <w:rFonts w:cstheme="minorHAnsi"/>
          <w:b/>
          <w:sz w:val="24"/>
          <w:szCs w:val="24"/>
        </w:rPr>
        <w:t>el único estándar infalible de fe y práctica</w:t>
      </w:r>
      <w:r w:rsidRPr="006E131C">
        <w:rPr>
          <w:rFonts w:cstheme="minorHAnsi"/>
          <w:b/>
          <w:sz w:val="24"/>
          <w:szCs w:val="24"/>
          <w:lang w:val="es-HN"/>
        </w:rPr>
        <w:t>.</w:t>
      </w:r>
      <w:r w:rsidRPr="006E131C">
        <w:rPr>
          <w:rFonts w:cstheme="minorHAnsi"/>
          <w:sz w:val="24"/>
          <w:szCs w:val="24"/>
        </w:rPr>
        <w:t xml:space="preserve"> </w:t>
      </w:r>
    </w:p>
    <w:p w:rsidR="00E9034E" w:rsidRPr="006E131C" w:rsidRDefault="00E9034E" w:rsidP="00E9034E">
      <w:pPr>
        <w:jc w:val="both"/>
        <w:rPr>
          <w:rFonts w:cstheme="minorHAnsi"/>
          <w:sz w:val="24"/>
          <w:szCs w:val="24"/>
        </w:rPr>
      </w:pPr>
      <w:r w:rsidRPr="006E131C">
        <w:rPr>
          <w:rFonts w:cstheme="minorHAnsi"/>
          <w:b/>
          <w:sz w:val="24"/>
          <w:szCs w:val="24"/>
        </w:rPr>
        <w:t>Dios</w:t>
      </w:r>
      <w:r w:rsidRPr="006E131C">
        <w:rPr>
          <w:rFonts w:cstheme="minorHAnsi"/>
          <w:sz w:val="24"/>
          <w:szCs w:val="24"/>
        </w:rPr>
        <w:t xml:space="preserve"> </w:t>
      </w:r>
      <w:r w:rsidRPr="006E131C">
        <w:rPr>
          <w:rFonts w:cstheme="minorHAnsi"/>
          <w:b/>
          <w:sz w:val="24"/>
          <w:szCs w:val="24"/>
        </w:rPr>
        <w:t>habló en Su Palabra escrita mediante un proceso dual de autores</w:t>
      </w:r>
      <w:r w:rsidRPr="006E131C">
        <w:rPr>
          <w:rFonts w:cstheme="minorHAnsi"/>
          <w:sz w:val="24"/>
          <w:szCs w:val="24"/>
        </w:rPr>
        <w:t>. El Espíritu Santo guió de tal manera a los autores humanos que, a través de sus personalidades individuales y diferentes estilos de escritura, compusieron y escribieron la Palabra de Dios para el hombre</w:t>
      </w:r>
      <w:r w:rsidRPr="006E131C">
        <w:rPr>
          <w:rFonts w:cstheme="minorHAnsi"/>
          <w:sz w:val="24"/>
          <w:szCs w:val="24"/>
          <w:lang w:val="es-HN"/>
        </w:rPr>
        <w:t xml:space="preserve"> </w:t>
      </w:r>
      <w:r w:rsidRPr="006E131C">
        <w:rPr>
          <w:rFonts w:cstheme="minorHAnsi"/>
          <w:b/>
          <w:sz w:val="24"/>
          <w:szCs w:val="24"/>
        </w:rPr>
        <w:t>sin error en el todo ó en la parte</w:t>
      </w:r>
      <w:r w:rsidRPr="006E131C">
        <w:rPr>
          <w:rFonts w:cstheme="minorHAnsi"/>
          <w:sz w:val="24"/>
          <w:szCs w:val="24"/>
        </w:rPr>
        <w:t xml:space="preserve">. </w:t>
      </w:r>
    </w:p>
    <w:p w:rsidR="00E9034E" w:rsidRPr="006E131C" w:rsidRDefault="00E9034E" w:rsidP="00E9034E">
      <w:pPr>
        <w:jc w:val="both"/>
        <w:rPr>
          <w:rFonts w:cstheme="minorHAnsi"/>
          <w:sz w:val="24"/>
          <w:szCs w:val="24"/>
        </w:rPr>
      </w:pPr>
      <w:r w:rsidRPr="006E131C">
        <w:rPr>
          <w:rFonts w:cstheme="minorHAnsi"/>
          <w:b/>
          <w:sz w:val="24"/>
          <w:szCs w:val="24"/>
          <w:lang w:val="es-HN"/>
        </w:rPr>
        <w:t>P</w:t>
      </w:r>
      <w:r w:rsidRPr="006E131C">
        <w:rPr>
          <w:rFonts w:cstheme="minorHAnsi"/>
          <w:b/>
          <w:sz w:val="24"/>
          <w:szCs w:val="24"/>
        </w:rPr>
        <w:t>uede haber varias aplicaciones</w:t>
      </w:r>
      <w:r w:rsidRPr="006E131C">
        <w:rPr>
          <w:rFonts w:cstheme="minorHAnsi"/>
          <w:sz w:val="24"/>
          <w:szCs w:val="24"/>
        </w:rPr>
        <w:t xml:space="preserve"> de algún pasaje en particular de la Escritura, </w:t>
      </w:r>
      <w:r w:rsidRPr="006E131C">
        <w:rPr>
          <w:rFonts w:cstheme="minorHAnsi"/>
          <w:b/>
          <w:sz w:val="24"/>
          <w:szCs w:val="24"/>
          <w:lang w:val="es-HN"/>
        </w:rPr>
        <w:t>pero</w:t>
      </w:r>
      <w:r w:rsidRPr="006E131C">
        <w:rPr>
          <w:rFonts w:cstheme="minorHAnsi"/>
          <w:sz w:val="24"/>
          <w:szCs w:val="24"/>
          <w:lang w:val="es-HN"/>
        </w:rPr>
        <w:t xml:space="preserve"> </w:t>
      </w:r>
      <w:r w:rsidRPr="006E131C">
        <w:rPr>
          <w:rFonts w:cstheme="minorHAnsi"/>
          <w:b/>
          <w:sz w:val="24"/>
          <w:szCs w:val="24"/>
        </w:rPr>
        <w:t>no hay más que una interpretación verdadera</w:t>
      </w:r>
      <w:r w:rsidRPr="006E131C">
        <w:rPr>
          <w:rFonts w:cstheme="minorHAnsi"/>
          <w:sz w:val="24"/>
          <w:szCs w:val="24"/>
        </w:rPr>
        <w:t xml:space="preserve">. </w:t>
      </w:r>
    </w:p>
    <w:p w:rsidR="00E9034E" w:rsidRPr="006E131C" w:rsidRDefault="00E9034E" w:rsidP="00E9034E">
      <w:pPr>
        <w:jc w:val="both"/>
        <w:rPr>
          <w:rFonts w:cstheme="minorHAnsi"/>
          <w:sz w:val="24"/>
          <w:szCs w:val="24"/>
        </w:rPr>
      </w:pPr>
    </w:p>
    <w:p w:rsidR="00E9034E" w:rsidRPr="006E131C" w:rsidRDefault="00E9034E" w:rsidP="00E9034E">
      <w:pPr>
        <w:jc w:val="center"/>
        <w:rPr>
          <w:rFonts w:cstheme="minorHAnsi"/>
          <w:b/>
          <w:sz w:val="24"/>
          <w:szCs w:val="24"/>
        </w:rPr>
      </w:pPr>
      <w:r w:rsidRPr="006E131C">
        <w:rPr>
          <w:rFonts w:cstheme="minorHAnsi"/>
          <w:b/>
          <w:sz w:val="24"/>
          <w:szCs w:val="24"/>
        </w:rPr>
        <w:t>DIOS</w:t>
      </w:r>
    </w:p>
    <w:p w:rsidR="00E9034E" w:rsidRPr="006E131C" w:rsidRDefault="00E9034E" w:rsidP="00E9034E">
      <w:pPr>
        <w:jc w:val="both"/>
        <w:rPr>
          <w:rFonts w:cstheme="minorHAnsi"/>
          <w:sz w:val="24"/>
          <w:szCs w:val="24"/>
        </w:rPr>
      </w:pPr>
      <w:r w:rsidRPr="006E131C">
        <w:rPr>
          <w:rFonts w:cstheme="minorHAnsi"/>
          <w:b/>
          <w:sz w:val="24"/>
          <w:szCs w:val="24"/>
          <w:lang w:val="es-HN"/>
        </w:rPr>
        <w:t>N</w:t>
      </w:r>
      <w:r w:rsidRPr="006E131C">
        <w:rPr>
          <w:rFonts w:cstheme="minorHAnsi"/>
          <w:b/>
          <w:sz w:val="24"/>
          <w:szCs w:val="24"/>
        </w:rPr>
        <w:t>o hay más que un Dios vivo y verdadero</w:t>
      </w:r>
      <w:r w:rsidRPr="006E131C">
        <w:rPr>
          <w:rFonts w:cstheme="minorHAnsi"/>
          <w:sz w:val="24"/>
          <w:szCs w:val="24"/>
        </w:rPr>
        <w:t xml:space="preserve">, </w:t>
      </w:r>
      <w:r w:rsidRPr="006E131C">
        <w:rPr>
          <w:rFonts w:cstheme="minorHAnsi"/>
          <w:b/>
          <w:sz w:val="24"/>
          <w:szCs w:val="24"/>
        </w:rPr>
        <w:t>un Espíritu infinito, que todo lo sabe</w:t>
      </w:r>
      <w:r w:rsidRPr="006E131C">
        <w:rPr>
          <w:rFonts w:cstheme="minorHAnsi"/>
          <w:sz w:val="24"/>
          <w:szCs w:val="24"/>
        </w:rPr>
        <w:t xml:space="preserve">, </w:t>
      </w:r>
      <w:r w:rsidRPr="006E131C">
        <w:rPr>
          <w:rFonts w:cstheme="minorHAnsi"/>
          <w:b/>
          <w:sz w:val="24"/>
          <w:szCs w:val="24"/>
        </w:rPr>
        <w:t>perfecto en todos Sus atributos, uno en esencia, existiendo eternamente en tres Personas—Padre, Hijo, y Espíritu Santo</w:t>
      </w:r>
      <w:r w:rsidRPr="006E131C">
        <w:rPr>
          <w:rFonts w:cstheme="minorHAnsi"/>
          <w:sz w:val="24"/>
          <w:szCs w:val="24"/>
        </w:rPr>
        <w:t>—</w:t>
      </w:r>
      <w:r w:rsidRPr="006E131C">
        <w:rPr>
          <w:rFonts w:cstheme="minorHAnsi"/>
          <w:b/>
          <w:sz w:val="24"/>
          <w:szCs w:val="24"/>
        </w:rPr>
        <w:t>mereciendo adoración y obediencia cada uno por igual</w:t>
      </w:r>
      <w:r w:rsidRPr="006E131C">
        <w:rPr>
          <w:rFonts w:cstheme="minorHAnsi"/>
          <w:sz w:val="24"/>
          <w:szCs w:val="24"/>
        </w:rPr>
        <w:t xml:space="preserve">. </w:t>
      </w:r>
    </w:p>
    <w:p w:rsidR="00E9034E" w:rsidRPr="006E131C" w:rsidRDefault="00E9034E" w:rsidP="00E9034E">
      <w:pPr>
        <w:jc w:val="both"/>
        <w:rPr>
          <w:rFonts w:cstheme="minorHAnsi"/>
          <w:sz w:val="24"/>
          <w:szCs w:val="24"/>
        </w:rPr>
      </w:pPr>
      <w:r w:rsidRPr="006E131C">
        <w:rPr>
          <w:rFonts w:cstheme="minorHAnsi"/>
          <w:b/>
          <w:sz w:val="24"/>
          <w:szCs w:val="24"/>
        </w:rPr>
        <w:t>Dios el Padre</w:t>
      </w:r>
      <w:r w:rsidRPr="006E131C">
        <w:rPr>
          <w:rFonts w:cstheme="minorHAnsi"/>
          <w:sz w:val="24"/>
          <w:szCs w:val="24"/>
        </w:rPr>
        <w:t xml:space="preserve"> </w:t>
      </w:r>
    </w:p>
    <w:p w:rsidR="00E9034E" w:rsidRPr="006E131C" w:rsidRDefault="00E9034E" w:rsidP="00E9034E">
      <w:pPr>
        <w:jc w:val="both"/>
        <w:rPr>
          <w:rFonts w:cstheme="minorHAnsi"/>
          <w:sz w:val="24"/>
          <w:szCs w:val="24"/>
        </w:rPr>
      </w:pPr>
      <w:r w:rsidRPr="006E131C">
        <w:rPr>
          <w:rFonts w:cstheme="minorHAnsi"/>
          <w:sz w:val="24"/>
          <w:szCs w:val="24"/>
          <w:lang w:val="es-HN"/>
        </w:rPr>
        <w:t>L</w:t>
      </w:r>
      <w:r w:rsidRPr="006E131C">
        <w:rPr>
          <w:rFonts w:cstheme="minorHAnsi"/>
          <w:sz w:val="24"/>
          <w:szCs w:val="24"/>
        </w:rPr>
        <w:t xml:space="preserve">a primera persona de la Trinidad </w:t>
      </w:r>
      <w:r w:rsidRPr="006E131C">
        <w:rPr>
          <w:rFonts w:cstheme="minorHAnsi"/>
          <w:b/>
          <w:sz w:val="24"/>
          <w:szCs w:val="24"/>
        </w:rPr>
        <w:t xml:space="preserve">ordena y dispone todas las cosas </w:t>
      </w:r>
      <w:proofErr w:type="gramStart"/>
      <w:r w:rsidRPr="006E131C">
        <w:rPr>
          <w:rFonts w:cstheme="minorHAnsi"/>
          <w:b/>
          <w:sz w:val="24"/>
          <w:szCs w:val="24"/>
        </w:rPr>
        <w:t>de acuerdo a</w:t>
      </w:r>
      <w:proofErr w:type="gramEnd"/>
      <w:r w:rsidRPr="006E131C">
        <w:rPr>
          <w:rFonts w:cstheme="minorHAnsi"/>
          <w:b/>
          <w:sz w:val="24"/>
          <w:szCs w:val="24"/>
        </w:rPr>
        <w:t xml:space="preserve"> Su propósito y gracia</w:t>
      </w:r>
      <w:r w:rsidRPr="006E131C">
        <w:rPr>
          <w:rFonts w:cstheme="minorHAnsi"/>
          <w:sz w:val="24"/>
          <w:szCs w:val="24"/>
        </w:rPr>
        <w:t xml:space="preserve">. </w:t>
      </w:r>
      <w:r w:rsidRPr="006E131C">
        <w:rPr>
          <w:rFonts w:cstheme="minorHAnsi"/>
          <w:b/>
          <w:sz w:val="24"/>
          <w:szCs w:val="24"/>
        </w:rPr>
        <w:t>El es el Creador de todas las cosas</w:t>
      </w:r>
      <w:r w:rsidRPr="006E131C">
        <w:rPr>
          <w:rFonts w:cstheme="minorHAnsi"/>
          <w:sz w:val="24"/>
          <w:szCs w:val="24"/>
        </w:rPr>
        <w:t xml:space="preserve">. Como el único </w:t>
      </w:r>
      <w:r w:rsidRPr="006E131C">
        <w:rPr>
          <w:rFonts w:cstheme="minorHAnsi"/>
          <w:b/>
          <w:sz w:val="24"/>
          <w:szCs w:val="24"/>
        </w:rPr>
        <w:t>Gobernante absoluto y omnipotente en el universo</w:t>
      </w:r>
      <w:r w:rsidRPr="006E131C">
        <w:rPr>
          <w:rFonts w:cstheme="minorHAnsi"/>
          <w:sz w:val="24"/>
          <w:szCs w:val="24"/>
        </w:rPr>
        <w:t xml:space="preserve">, </w:t>
      </w:r>
      <w:r w:rsidRPr="006E131C">
        <w:rPr>
          <w:rFonts w:cstheme="minorHAnsi"/>
          <w:b/>
          <w:sz w:val="24"/>
          <w:szCs w:val="24"/>
        </w:rPr>
        <w:t>El es soberano en la creación, providencia, y redención</w:t>
      </w:r>
      <w:r w:rsidRPr="006E131C">
        <w:rPr>
          <w:rFonts w:cstheme="minorHAnsi"/>
          <w:sz w:val="24"/>
          <w:szCs w:val="24"/>
          <w:lang w:val="es-HN"/>
        </w:rPr>
        <w:t>.</w:t>
      </w:r>
      <w:r w:rsidRPr="006E131C">
        <w:rPr>
          <w:rFonts w:cstheme="minorHAnsi"/>
          <w:sz w:val="24"/>
          <w:szCs w:val="24"/>
        </w:rPr>
        <w:t xml:space="preserve"> Como el Creador El es Padre de todos los hombres, pero El únicamente es el Padre espiritual de los creyentes. El ha decretado para Su propia gloria todas las cosas que suceden. El continuamente sostiene, dirije, y gobierna a todas las criaturas y a todos los acontecimientos. En Su soberanía El no es ni el autor de ni El que aprueba el pecado, ni tampoco anula la responsabilidad de criaturas morales e inteligentes. En Su gracia El ha escogido desde la eternidad pasada a aquellos a quienes El ha determinado que sean suyos; El salva del pecado a todos los que vienen a El por medio de Jesucristo; El adopta como suyos a todos aquellos que vienen a El; y El se convierte, al adoptarlos, en Padre de los Suyos. </w:t>
      </w:r>
    </w:p>
    <w:p w:rsidR="00E9034E" w:rsidRPr="006E131C" w:rsidRDefault="00E9034E" w:rsidP="00E9034E">
      <w:pPr>
        <w:jc w:val="both"/>
        <w:rPr>
          <w:rFonts w:cstheme="minorHAnsi"/>
          <w:b/>
          <w:sz w:val="24"/>
          <w:szCs w:val="24"/>
        </w:rPr>
      </w:pPr>
    </w:p>
    <w:p w:rsidR="00E9034E" w:rsidRPr="006E131C" w:rsidRDefault="00E9034E" w:rsidP="00E9034E">
      <w:pPr>
        <w:jc w:val="both"/>
        <w:rPr>
          <w:rFonts w:cstheme="minorHAnsi"/>
          <w:b/>
          <w:sz w:val="24"/>
          <w:szCs w:val="24"/>
        </w:rPr>
      </w:pPr>
    </w:p>
    <w:p w:rsidR="00E9034E" w:rsidRPr="006E131C" w:rsidRDefault="00E9034E" w:rsidP="00E9034E">
      <w:pPr>
        <w:jc w:val="both"/>
        <w:rPr>
          <w:rFonts w:cstheme="minorHAnsi"/>
          <w:sz w:val="24"/>
          <w:szCs w:val="24"/>
        </w:rPr>
      </w:pPr>
      <w:r w:rsidRPr="006E131C">
        <w:rPr>
          <w:rFonts w:cstheme="minorHAnsi"/>
          <w:b/>
          <w:sz w:val="24"/>
          <w:szCs w:val="24"/>
        </w:rPr>
        <w:lastRenderedPageBreak/>
        <w:t>Dios el Hijo</w:t>
      </w:r>
      <w:r w:rsidRPr="006E131C">
        <w:rPr>
          <w:rFonts w:cstheme="minorHAnsi"/>
          <w:sz w:val="24"/>
          <w:szCs w:val="24"/>
        </w:rPr>
        <w:t xml:space="preserve"> </w:t>
      </w:r>
    </w:p>
    <w:p w:rsidR="00E9034E" w:rsidRPr="006E131C" w:rsidRDefault="00E9034E" w:rsidP="00E9034E">
      <w:pPr>
        <w:jc w:val="both"/>
        <w:rPr>
          <w:rFonts w:cstheme="minorHAnsi"/>
          <w:sz w:val="24"/>
          <w:szCs w:val="24"/>
        </w:rPr>
      </w:pPr>
      <w:r w:rsidRPr="006E131C">
        <w:rPr>
          <w:rFonts w:cstheme="minorHAnsi"/>
          <w:sz w:val="24"/>
          <w:szCs w:val="24"/>
        </w:rPr>
        <w:t>Jesucristo, la segunda Persona de la Trinidad, p</w:t>
      </w:r>
      <w:r w:rsidRPr="006E131C">
        <w:rPr>
          <w:rFonts w:cstheme="minorHAnsi"/>
          <w:b/>
          <w:sz w:val="24"/>
          <w:szCs w:val="24"/>
        </w:rPr>
        <w:t>ose</w:t>
      </w:r>
      <w:r w:rsidRPr="006E131C">
        <w:rPr>
          <w:rFonts w:cstheme="minorHAnsi"/>
          <w:b/>
          <w:sz w:val="24"/>
          <w:szCs w:val="24"/>
          <w:lang w:val="es-HN"/>
        </w:rPr>
        <w:t>e</w:t>
      </w:r>
      <w:r w:rsidRPr="006E131C">
        <w:rPr>
          <w:rFonts w:cstheme="minorHAnsi"/>
          <w:b/>
          <w:sz w:val="24"/>
          <w:szCs w:val="24"/>
        </w:rPr>
        <w:t xml:space="preserve"> todos los atributos divinos, y en estos El es igual a Dios, cosubstancial, y coeterno con el P</w:t>
      </w:r>
      <w:r w:rsidRPr="006E131C">
        <w:rPr>
          <w:rFonts w:cstheme="minorHAnsi"/>
          <w:b/>
          <w:sz w:val="24"/>
          <w:szCs w:val="24"/>
          <w:lang w:val="es-HN"/>
        </w:rPr>
        <w:t>a</w:t>
      </w:r>
      <w:r w:rsidRPr="006E131C">
        <w:rPr>
          <w:rFonts w:cstheme="minorHAnsi"/>
          <w:b/>
          <w:sz w:val="24"/>
          <w:szCs w:val="24"/>
        </w:rPr>
        <w:t>dre</w:t>
      </w:r>
      <w:r w:rsidRPr="006E131C">
        <w:rPr>
          <w:rFonts w:cstheme="minorHAnsi"/>
          <w:sz w:val="24"/>
          <w:szCs w:val="24"/>
        </w:rPr>
        <w:t xml:space="preserve">. </w:t>
      </w:r>
    </w:p>
    <w:p w:rsidR="00E9034E" w:rsidRPr="006E131C" w:rsidRDefault="00E9034E" w:rsidP="00E9034E">
      <w:pPr>
        <w:jc w:val="both"/>
        <w:rPr>
          <w:rFonts w:cstheme="minorHAnsi"/>
          <w:sz w:val="24"/>
          <w:szCs w:val="24"/>
        </w:rPr>
      </w:pPr>
      <w:r w:rsidRPr="006E131C">
        <w:rPr>
          <w:rFonts w:cstheme="minorHAnsi"/>
          <w:sz w:val="24"/>
          <w:szCs w:val="24"/>
        </w:rPr>
        <w:t xml:space="preserve">Dios el Padre creó de acuerdo a Su propia voluntad, a través de Su Hijo, Jesucristo, por medio de Quien todas las cosas continúan existiendo y operando. </w:t>
      </w:r>
    </w:p>
    <w:p w:rsidR="00E9034E" w:rsidRPr="006E131C" w:rsidRDefault="00E9034E" w:rsidP="00E9034E">
      <w:pPr>
        <w:jc w:val="both"/>
        <w:rPr>
          <w:rFonts w:cstheme="minorHAnsi"/>
          <w:sz w:val="24"/>
          <w:szCs w:val="24"/>
        </w:rPr>
      </w:pPr>
      <w:r w:rsidRPr="006E131C">
        <w:rPr>
          <w:rFonts w:cstheme="minorHAnsi"/>
          <w:sz w:val="24"/>
          <w:szCs w:val="24"/>
          <w:lang w:val="es-HN"/>
        </w:rPr>
        <w:t>E</w:t>
      </w:r>
      <w:r w:rsidRPr="006E131C">
        <w:rPr>
          <w:rFonts w:cstheme="minorHAnsi"/>
          <w:sz w:val="24"/>
          <w:szCs w:val="24"/>
        </w:rPr>
        <w:t>n la encarnación (Dios hecho hombre) Cristo rindió o hizo a un lado únicamente las prerrogativas de deidad</w:t>
      </w:r>
      <w:r w:rsidRPr="006E131C">
        <w:rPr>
          <w:rFonts w:cstheme="minorHAnsi"/>
          <w:sz w:val="24"/>
          <w:szCs w:val="24"/>
          <w:lang w:val="es-HN"/>
        </w:rPr>
        <w:t>,</w:t>
      </w:r>
      <w:r w:rsidRPr="006E131C">
        <w:rPr>
          <w:rFonts w:cstheme="minorHAnsi"/>
          <w:sz w:val="24"/>
          <w:szCs w:val="24"/>
        </w:rPr>
        <w:t xml:space="preserve"> pero nada de la esencia divina, ni en grado ni en tipo. En Su encarnación, la segunda Persona de la Trinidad, existiendo eternamente, aceptó todas las características esenciales del ser humano y de esta manera se volvió el Dios-Hombre</w:t>
      </w:r>
      <w:r w:rsidRPr="006E131C">
        <w:rPr>
          <w:rFonts w:cstheme="minorHAnsi"/>
          <w:sz w:val="24"/>
          <w:szCs w:val="24"/>
          <w:lang w:val="es-HN"/>
        </w:rPr>
        <w:t>.</w:t>
      </w:r>
      <w:r w:rsidRPr="006E131C">
        <w:rPr>
          <w:rFonts w:cstheme="minorHAnsi"/>
          <w:sz w:val="24"/>
          <w:szCs w:val="24"/>
        </w:rPr>
        <w:t xml:space="preserve"> </w:t>
      </w:r>
    </w:p>
    <w:p w:rsidR="00E9034E" w:rsidRPr="006E131C" w:rsidRDefault="00E9034E" w:rsidP="00E9034E">
      <w:pPr>
        <w:jc w:val="both"/>
        <w:rPr>
          <w:rFonts w:cstheme="minorHAnsi"/>
          <w:sz w:val="24"/>
          <w:szCs w:val="24"/>
        </w:rPr>
      </w:pPr>
      <w:r w:rsidRPr="006E131C">
        <w:rPr>
          <w:rFonts w:cstheme="minorHAnsi"/>
          <w:sz w:val="24"/>
          <w:szCs w:val="24"/>
        </w:rPr>
        <w:t xml:space="preserve">Jesucristo representa a la humanidad y deidad en una unidad indivisible. </w:t>
      </w:r>
    </w:p>
    <w:p w:rsidR="00E9034E" w:rsidRPr="006E131C" w:rsidRDefault="00E9034E" w:rsidP="00E9034E">
      <w:pPr>
        <w:jc w:val="both"/>
        <w:rPr>
          <w:rFonts w:cstheme="minorHAnsi"/>
          <w:sz w:val="24"/>
          <w:szCs w:val="24"/>
        </w:rPr>
      </w:pPr>
      <w:r w:rsidRPr="006E131C">
        <w:rPr>
          <w:rFonts w:cstheme="minorHAnsi"/>
          <w:sz w:val="24"/>
          <w:szCs w:val="24"/>
        </w:rPr>
        <w:t xml:space="preserve">Jesucristo nació de una virgen; que El era Dios encarnado; y que el propósito de la encarnación fue revelar a Dios, redimir a los hombres, y gobernar sobre el reino de Dios. </w:t>
      </w:r>
    </w:p>
    <w:p w:rsidR="00E9034E" w:rsidRPr="006E131C" w:rsidRDefault="00E9034E" w:rsidP="00E9034E">
      <w:pPr>
        <w:jc w:val="both"/>
        <w:rPr>
          <w:rFonts w:cstheme="minorHAnsi"/>
          <w:sz w:val="24"/>
          <w:szCs w:val="24"/>
        </w:rPr>
      </w:pPr>
      <w:r w:rsidRPr="006E131C">
        <w:rPr>
          <w:rFonts w:cstheme="minorHAnsi"/>
          <w:sz w:val="24"/>
          <w:szCs w:val="24"/>
        </w:rPr>
        <w:t>Jesucristo llevó a cabo nuestra redención por medio del derramamiento de Su sangre y de Su muerte sacrificial en la cruz y que Su muerte fue voluntaria, vicaria, sustitucionaria, propiciatoria, y redentora</w:t>
      </w:r>
      <w:r w:rsidRPr="006E131C">
        <w:rPr>
          <w:rFonts w:cstheme="minorHAnsi"/>
          <w:sz w:val="24"/>
          <w:szCs w:val="24"/>
          <w:lang w:val="es-HN"/>
        </w:rPr>
        <w:t>.</w:t>
      </w:r>
      <w:r w:rsidRPr="006E131C">
        <w:rPr>
          <w:rFonts w:cstheme="minorHAnsi"/>
          <w:sz w:val="24"/>
          <w:szCs w:val="24"/>
        </w:rPr>
        <w:t xml:space="preserve"> </w:t>
      </w:r>
    </w:p>
    <w:p w:rsidR="00E9034E" w:rsidRPr="006E131C" w:rsidRDefault="00E9034E" w:rsidP="00E9034E">
      <w:pPr>
        <w:jc w:val="both"/>
        <w:rPr>
          <w:rFonts w:cstheme="minorHAnsi"/>
          <w:sz w:val="24"/>
          <w:szCs w:val="24"/>
        </w:rPr>
      </w:pPr>
      <w:r w:rsidRPr="006E131C">
        <w:rPr>
          <w:rFonts w:cstheme="minorHAnsi"/>
          <w:sz w:val="24"/>
          <w:szCs w:val="24"/>
          <w:lang w:val="es-HN"/>
        </w:rPr>
        <w:t>D</w:t>
      </w:r>
      <w:r w:rsidRPr="006E131C">
        <w:rPr>
          <w:rFonts w:cstheme="minorHAnsi"/>
          <w:sz w:val="24"/>
          <w:szCs w:val="24"/>
        </w:rPr>
        <w:t xml:space="preserve">ebido a que la muerte de nuestro Señor Jesucristo fue eficaz, el pecador que cree es liberado del castigo, la paga, el poder, y un día de la presencia misma del pecado; y que él es declarado justo, se le otorga vida eterna, y es adoptado en la familia de Dios. </w:t>
      </w:r>
    </w:p>
    <w:p w:rsidR="00E9034E" w:rsidRPr="006E131C" w:rsidRDefault="00E9034E" w:rsidP="00E9034E">
      <w:pPr>
        <w:jc w:val="both"/>
        <w:rPr>
          <w:rFonts w:cstheme="minorHAnsi"/>
          <w:sz w:val="24"/>
          <w:szCs w:val="24"/>
        </w:rPr>
      </w:pPr>
      <w:r w:rsidRPr="006E131C">
        <w:rPr>
          <w:rFonts w:cstheme="minorHAnsi"/>
          <w:sz w:val="24"/>
          <w:szCs w:val="24"/>
          <w:lang w:val="es-HN"/>
        </w:rPr>
        <w:t>N</w:t>
      </w:r>
      <w:r w:rsidRPr="006E131C">
        <w:rPr>
          <w:rFonts w:cstheme="minorHAnsi"/>
          <w:sz w:val="24"/>
          <w:szCs w:val="24"/>
        </w:rPr>
        <w:t xml:space="preserve">uestra justificación es asegurada por Su resurrección literal, física de los muertos y que El ahora, después de haber ascendido, está a la diestra del Padre, en donde ahora El es nuestro mediador como Abogado y Sumo Sacerdote </w:t>
      </w:r>
    </w:p>
    <w:p w:rsidR="00E9034E" w:rsidRPr="006E131C" w:rsidRDefault="00E9034E" w:rsidP="00E9034E">
      <w:pPr>
        <w:jc w:val="both"/>
        <w:rPr>
          <w:rFonts w:cstheme="minorHAnsi"/>
          <w:sz w:val="24"/>
          <w:szCs w:val="24"/>
        </w:rPr>
      </w:pPr>
      <w:r w:rsidRPr="006E131C">
        <w:rPr>
          <w:rFonts w:cstheme="minorHAnsi"/>
          <w:sz w:val="24"/>
          <w:szCs w:val="24"/>
          <w:lang w:val="es-HN"/>
        </w:rPr>
        <w:t>E</w:t>
      </w:r>
      <w:r w:rsidRPr="006E131C">
        <w:rPr>
          <w:rFonts w:cstheme="minorHAnsi"/>
          <w:sz w:val="24"/>
          <w:szCs w:val="24"/>
        </w:rPr>
        <w:t>n la resurrección de Jesucristo de la tumba, Dios confirmó la deidad de Su Hijo y demostró que Dios ha aceptado la obra expiatora de Cristo en la cruz. La resurrección corporal de Jesús también es la garantía de una vida de resurrección futura para todos los creyentes</w:t>
      </w:r>
      <w:r w:rsidRPr="006E131C">
        <w:rPr>
          <w:rFonts w:cstheme="minorHAnsi"/>
          <w:sz w:val="24"/>
          <w:szCs w:val="24"/>
          <w:lang w:val="es-HN"/>
        </w:rPr>
        <w:t>.</w:t>
      </w:r>
      <w:r w:rsidRPr="006E131C">
        <w:rPr>
          <w:rFonts w:cstheme="minorHAnsi"/>
          <w:sz w:val="24"/>
          <w:szCs w:val="24"/>
        </w:rPr>
        <w:t xml:space="preserve"> </w:t>
      </w:r>
    </w:p>
    <w:p w:rsidR="00E9034E" w:rsidRPr="006E131C" w:rsidRDefault="00E9034E" w:rsidP="00E9034E">
      <w:pPr>
        <w:jc w:val="both"/>
        <w:rPr>
          <w:rFonts w:cstheme="minorHAnsi"/>
          <w:sz w:val="24"/>
          <w:szCs w:val="24"/>
        </w:rPr>
      </w:pPr>
      <w:r w:rsidRPr="006E131C">
        <w:rPr>
          <w:rFonts w:cstheme="minorHAnsi"/>
          <w:sz w:val="24"/>
          <w:szCs w:val="24"/>
        </w:rPr>
        <w:t xml:space="preserve">Jesucristo regresará para recibir a la iglesia, la cual es Su cuerpo, en el rapto, y al regresar con Su iglesia en gloria, establecerá Su reino milenial en la tierra. </w:t>
      </w:r>
    </w:p>
    <w:p w:rsidR="00E9034E" w:rsidRPr="006E131C" w:rsidRDefault="00E9034E" w:rsidP="00E9034E">
      <w:pPr>
        <w:jc w:val="both"/>
        <w:rPr>
          <w:rFonts w:cstheme="minorHAnsi"/>
          <w:sz w:val="24"/>
          <w:szCs w:val="24"/>
        </w:rPr>
      </w:pPr>
      <w:r w:rsidRPr="006E131C">
        <w:rPr>
          <w:rFonts w:cstheme="minorHAnsi"/>
          <w:sz w:val="24"/>
          <w:szCs w:val="24"/>
        </w:rPr>
        <w:t>Jesucristo es Aquel a través de Quien Dios juzgará a toda la humanidad</w:t>
      </w:r>
      <w:r w:rsidRPr="006E131C">
        <w:rPr>
          <w:rFonts w:cstheme="minorHAnsi"/>
          <w:sz w:val="24"/>
          <w:szCs w:val="24"/>
          <w:lang w:val="es-HN"/>
        </w:rPr>
        <w:t>.</w:t>
      </w:r>
      <w:r w:rsidRPr="006E131C">
        <w:rPr>
          <w:rFonts w:cstheme="minorHAnsi"/>
          <w:sz w:val="24"/>
          <w:szCs w:val="24"/>
        </w:rPr>
        <w:t xml:space="preserve"> </w:t>
      </w:r>
    </w:p>
    <w:p w:rsidR="00E9034E" w:rsidRPr="006E131C" w:rsidRDefault="00E9034E" w:rsidP="00E9034E">
      <w:pPr>
        <w:jc w:val="both"/>
        <w:rPr>
          <w:rFonts w:cstheme="minorHAnsi"/>
          <w:sz w:val="24"/>
          <w:szCs w:val="24"/>
        </w:rPr>
      </w:pPr>
      <w:r w:rsidRPr="006E131C">
        <w:rPr>
          <w:rFonts w:cstheme="minorHAnsi"/>
          <w:sz w:val="24"/>
          <w:szCs w:val="24"/>
        </w:rPr>
        <w:t xml:space="preserve">Como el Mediador entre Dios y el hombre, la Cabeza de Su Cuerpo que es la iglesia, y el Rey universal venidero, Quien reinará en el trono de David, El es el Juez que tiene la última palabra de todos aquellos que no confían en El como Señor y Salvador (Mateo 25:14-46; Hechos 17:30-31). </w:t>
      </w:r>
    </w:p>
    <w:p w:rsidR="00E9034E" w:rsidRPr="006E131C" w:rsidRDefault="00E9034E" w:rsidP="00E9034E">
      <w:pPr>
        <w:jc w:val="both"/>
        <w:rPr>
          <w:rFonts w:cstheme="minorHAnsi"/>
          <w:b/>
          <w:sz w:val="24"/>
          <w:szCs w:val="24"/>
        </w:rPr>
      </w:pPr>
      <w:r w:rsidRPr="006E131C">
        <w:rPr>
          <w:rFonts w:cstheme="minorHAnsi"/>
          <w:b/>
          <w:sz w:val="24"/>
          <w:szCs w:val="24"/>
        </w:rPr>
        <w:t>Dios el Espíritu Santo</w:t>
      </w:r>
    </w:p>
    <w:p w:rsidR="00E9034E" w:rsidRPr="006E131C" w:rsidRDefault="00E9034E" w:rsidP="00E9034E">
      <w:pPr>
        <w:jc w:val="both"/>
        <w:rPr>
          <w:rFonts w:cstheme="minorHAnsi"/>
          <w:sz w:val="24"/>
          <w:szCs w:val="24"/>
        </w:rPr>
      </w:pPr>
      <w:r w:rsidRPr="006E131C">
        <w:rPr>
          <w:rFonts w:cstheme="minorHAnsi"/>
          <w:sz w:val="24"/>
          <w:szCs w:val="24"/>
          <w:lang w:val="es-HN"/>
        </w:rPr>
        <w:t>E</w:t>
      </w:r>
      <w:r w:rsidRPr="006E131C">
        <w:rPr>
          <w:rFonts w:cstheme="minorHAnsi"/>
          <w:sz w:val="24"/>
          <w:szCs w:val="24"/>
        </w:rPr>
        <w:t>l Espíritu Santo es una Persona divina, eterna, no derivada, que posee todos los atributos de personalidad y deidad incluyendo intelecto, emociones, voluntad, eternidad, omnipresencia,</w:t>
      </w:r>
      <w:r w:rsidRPr="006E131C">
        <w:rPr>
          <w:rFonts w:cstheme="minorHAnsi"/>
          <w:sz w:val="24"/>
          <w:szCs w:val="24"/>
          <w:lang w:val="es-HN"/>
        </w:rPr>
        <w:t xml:space="preserve"> </w:t>
      </w:r>
      <w:r w:rsidRPr="006E131C">
        <w:rPr>
          <w:rFonts w:cstheme="minorHAnsi"/>
          <w:sz w:val="24"/>
          <w:szCs w:val="24"/>
        </w:rPr>
        <w:t xml:space="preserve">omnisciencia, omnipotencia, y veracidad. En todos los atributos divinos y en sustancia El es igual al Padre y al Hijo. </w:t>
      </w:r>
    </w:p>
    <w:p w:rsidR="00E9034E" w:rsidRPr="006E131C" w:rsidRDefault="00E9034E" w:rsidP="00E9034E">
      <w:pPr>
        <w:jc w:val="both"/>
        <w:rPr>
          <w:rFonts w:cstheme="minorHAnsi"/>
          <w:sz w:val="24"/>
          <w:szCs w:val="24"/>
        </w:rPr>
      </w:pPr>
      <w:r w:rsidRPr="006E131C">
        <w:rPr>
          <w:rFonts w:cstheme="minorHAnsi"/>
          <w:sz w:val="24"/>
          <w:szCs w:val="24"/>
          <w:lang w:val="es-HN"/>
        </w:rPr>
        <w:lastRenderedPageBreak/>
        <w:t>E</w:t>
      </w:r>
      <w:r w:rsidRPr="006E131C">
        <w:rPr>
          <w:rFonts w:cstheme="minorHAnsi"/>
          <w:sz w:val="24"/>
          <w:szCs w:val="24"/>
        </w:rPr>
        <w:t xml:space="preserve">l Espíritu Santo ejecuta la voluntad divina </w:t>
      </w:r>
      <w:proofErr w:type="gramStart"/>
      <w:r w:rsidRPr="006E131C">
        <w:rPr>
          <w:rFonts w:cstheme="minorHAnsi"/>
          <w:sz w:val="24"/>
          <w:szCs w:val="24"/>
        </w:rPr>
        <w:t>en relación a</w:t>
      </w:r>
      <w:proofErr w:type="gramEnd"/>
      <w:r w:rsidRPr="006E131C">
        <w:rPr>
          <w:rFonts w:cstheme="minorHAnsi"/>
          <w:sz w:val="24"/>
          <w:szCs w:val="24"/>
        </w:rPr>
        <w:t xml:space="preserve"> toda la humanidad. Reconocemos Su actividad soberana en la creación, la encarnación, la revelación escrita, y la obra de salvación</w:t>
      </w:r>
      <w:r w:rsidRPr="006E131C">
        <w:rPr>
          <w:rFonts w:cstheme="minorHAnsi"/>
          <w:sz w:val="24"/>
          <w:szCs w:val="24"/>
          <w:lang w:val="es-HN"/>
        </w:rPr>
        <w:t>.</w:t>
      </w:r>
      <w:r w:rsidRPr="006E131C">
        <w:rPr>
          <w:rFonts w:cstheme="minorHAnsi"/>
          <w:sz w:val="24"/>
          <w:szCs w:val="24"/>
        </w:rPr>
        <w:t xml:space="preserve"> </w:t>
      </w:r>
    </w:p>
    <w:p w:rsidR="00E9034E" w:rsidRPr="006E131C" w:rsidRDefault="00E9034E" w:rsidP="00E9034E">
      <w:pPr>
        <w:jc w:val="both"/>
        <w:rPr>
          <w:rFonts w:cstheme="minorHAnsi"/>
          <w:sz w:val="24"/>
          <w:szCs w:val="24"/>
        </w:rPr>
      </w:pPr>
      <w:r w:rsidRPr="006E131C">
        <w:rPr>
          <w:rFonts w:cstheme="minorHAnsi"/>
          <w:sz w:val="24"/>
          <w:szCs w:val="24"/>
          <w:lang w:val="es-HN"/>
        </w:rPr>
        <w:t>L</w:t>
      </w:r>
      <w:r w:rsidRPr="006E131C">
        <w:rPr>
          <w:rFonts w:cstheme="minorHAnsi"/>
          <w:sz w:val="24"/>
          <w:szCs w:val="24"/>
        </w:rPr>
        <w:t xml:space="preserve">a obra del Espíritu Santo en esta época comenzó en Pentecostés cuando El descendió del Padre como fue prometido por Cristo para iniciar y completar la edificación del Cuerpo de Cristo, el cual es Su iglesia. El amplio espectro de Su actividad divina incluye convencer al mundo de pecado, de justicia, y de juicio; glorificando al Señor Jesucristo y transformando a los creyentes a la imagen de Cristo. </w:t>
      </w:r>
    </w:p>
    <w:p w:rsidR="00E9034E" w:rsidRPr="006E131C" w:rsidRDefault="00E9034E" w:rsidP="00E9034E">
      <w:pPr>
        <w:jc w:val="both"/>
        <w:rPr>
          <w:rFonts w:cstheme="minorHAnsi"/>
          <w:sz w:val="24"/>
          <w:szCs w:val="24"/>
        </w:rPr>
      </w:pPr>
      <w:r w:rsidRPr="006E131C">
        <w:rPr>
          <w:rFonts w:cstheme="minorHAnsi"/>
          <w:sz w:val="24"/>
          <w:szCs w:val="24"/>
          <w:lang w:val="es-HN"/>
        </w:rPr>
        <w:t>E</w:t>
      </w:r>
      <w:r w:rsidRPr="006E131C">
        <w:rPr>
          <w:rFonts w:cstheme="minorHAnsi"/>
          <w:sz w:val="24"/>
          <w:szCs w:val="24"/>
        </w:rPr>
        <w:t xml:space="preserve">l Espíritu Santo es el Maestro divino, Quien guió a los apóstoles y profetas en toda la verdad conforme ellos se entregaban a escribir la revelación de Dios, la Biblia. Todo creyente posee la presencia del Espíritu Santo Quien mora en él, desde el momento de la salvación, y el deber de todos aquellos que han nacido del Espíritu, consiste en ser llenos del (controlados por) el Espíritu. </w:t>
      </w:r>
    </w:p>
    <w:p w:rsidR="00E9034E" w:rsidRPr="006E131C" w:rsidRDefault="00E9034E" w:rsidP="00E9034E">
      <w:pPr>
        <w:jc w:val="both"/>
        <w:rPr>
          <w:rFonts w:cstheme="minorHAnsi"/>
          <w:sz w:val="24"/>
          <w:szCs w:val="24"/>
        </w:rPr>
      </w:pPr>
      <w:r w:rsidRPr="006E131C">
        <w:rPr>
          <w:rFonts w:cstheme="minorHAnsi"/>
          <w:sz w:val="24"/>
          <w:szCs w:val="24"/>
          <w:lang w:val="es-HN"/>
        </w:rPr>
        <w:t>E</w:t>
      </w:r>
      <w:r w:rsidRPr="006E131C">
        <w:rPr>
          <w:rFonts w:cstheme="minorHAnsi"/>
          <w:sz w:val="24"/>
          <w:szCs w:val="24"/>
        </w:rPr>
        <w:t xml:space="preserve">l Espíritu Santo administra dones espirituales a la iglesia. El Espíritu Santo no se glorifica a Sí Mismo ni a Sus dones por medio de muestras ostentosas, sino que glorifica a Cristo al implementar Su obra de redención de los perdidos y edificación de los creyentes en la santísima fe. </w:t>
      </w:r>
    </w:p>
    <w:p w:rsidR="00E9034E" w:rsidRPr="006E131C" w:rsidRDefault="00E9034E" w:rsidP="00E9034E">
      <w:pPr>
        <w:jc w:val="both"/>
        <w:rPr>
          <w:rFonts w:cstheme="minorHAnsi"/>
          <w:sz w:val="24"/>
          <w:szCs w:val="24"/>
        </w:rPr>
      </w:pPr>
      <w:r w:rsidRPr="006E131C">
        <w:rPr>
          <w:rFonts w:cstheme="minorHAnsi"/>
          <w:sz w:val="24"/>
          <w:szCs w:val="24"/>
          <w:lang w:val="es-HN"/>
        </w:rPr>
        <w:t>E</w:t>
      </w:r>
      <w:r w:rsidRPr="006E131C">
        <w:rPr>
          <w:rFonts w:cstheme="minorHAnsi"/>
          <w:sz w:val="24"/>
          <w:szCs w:val="24"/>
        </w:rPr>
        <w:t xml:space="preserve">l Espíritu Santo es soberano en otorgar todos Sus dones para el perfeccionamiento de los santos en el día de hoy y que hablar en lenguas y la operación de los milagros de señales en los primeros días de la iglesia, fueron con el propósito de apuntar hacia y certificar a los apóstoles como reveladores de verdad divina, y su propósito nunca fue el de ser característicos de las vidas de creyentes. </w:t>
      </w:r>
    </w:p>
    <w:p w:rsidR="00E9034E" w:rsidRPr="00E9034E" w:rsidRDefault="00E9034E">
      <w:pPr>
        <w:rPr>
          <w:b/>
        </w:rPr>
      </w:pPr>
    </w:p>
    <w:p w:rsidR="00E9034E" w:rsidRDefault="00E9034E">
      <w:pPr>
        <w:rPr>
          <w:b/>
          <w:lang w:val="es-HN"/>
        </w:rPr>
      </w:pPr>
      <w:r>
        <w:rPr>
          <w:b/>
          <w:lang w:val="es-HN"/>
        </w:rPr>
        <w:br w:type="page"/>
      </w:r>
    </w:p>
    <w:p w:rsidR="00895EBB" w:rsidRPr="006E131C" w:rsidRDefault="00895EBB" w:rsidP="00895EBB">
      <w:pPr>
        <w:jc w:val="center"/>
        <w:rPr>
          <w:b/>
          <w:lang w:val="es-HN"/>
        </w:rPr>
      </w:pPr>
      <w:r w:rsidRPr="006E131C">
        <w:rPr>
          <w:b/>
          <w:lang w:val="es-HN"/>
        </w:rPr>
        <w:lastRenderedPageBreak/>
        <w:t>Texto: Judas</w:t>
      </w:r>
    </w:p>
    <w:p w:rsidR="00895EBB" w:rsidRPr="006E131C" w:rsidRDefault="00895EBB" w:rsidP="00895EBB">
      <w:pPr>
        <w:jc w:val="center"/>
        <w:rPr>
          <w:b/>
          <w:lang w:val="es-HN"/>
        </w:rPr>
      </w:pPr>
      <w:r>
        <w:rPr>
          <w:b/>
        </w:rPr>
        <w:t xml:space="preserve">Sermón: </w:t>
      </w:r>
      <w:r w:rsidRPr="006E131C">
        <w:rPr>
          <w:b/>
          <w:lang w:val="es-HN"/>
        </w:rPr>
        <w:t>Guardianes de la Fe</w:t>
      </w:r>
      <w:r>
        <w:rPr>
          <w:b/>
          <w:lang w:val="es-HN"/>
        </w:rPr>
        <w:t>, Parte 3</w:t>
      </w:r>
    </w:p>
    <w:p w:rsidR="00895EBB" w:rsidRPr="002879E3" w:rsidRDefault="00895EBB" w:rsidP="00895EBB">
      <w:pPr>
        <w:jc w:val="center"/>
        <w:rPr>
          <w:b/>
          <w:lang w:val="es-HN"/>
        </w:rPr>
      </w:pPr>
      <w:r>
        <w:rPr>
          <w:b/>
        </w:rPr>
        <w:t xml:space="preserve">Fecha: </w:t>
      </w:r>
      <w:r w:rsidRPr="00895EBB">
        <w:rPr>
          <w:b/>
          <w:lang w:val="es-HN"/>
        </w:rPr>
        <w:t>9</w:t>
      </w:r>
      <w:r w:rsidRPr="002879E3">
        <w:rPr>
          <w:b/>
          <w:lang w:val="es-HN"/>
        </w:rPr>
        <w:t xml:space="preserve"> de</w:t>
      </w:r>
      <w:r>
        <w:rPr>
          <w:b/>
          <w:lang w:val="es-HN"/>
        </w:rPr>
        <w:t xml:space="preserve"> jul</w:t>
      </w:r>
      <w:r w:rsidRPr="002879E3">
        <w:rPr>
          <w:b/>
          <w:lang w:val="es-HN"/>
        </w:rPr>
        <w:t>io de 2017</w:t>
      </w:r>
    </w:p>
    <w:p w:rsidR="00895EBB" w:rsidRDefault="00895EBB" w:rsidP="00895EBB">
      <w:pPr>
        <w:jc w:val="center"/>
        <w:rPr>
          <w:b/>
        </w:rPr>
      </w:pPr>
      <w:r>
        <w:rPr>
          <w:b/>
        </w:rPr>
        <w:t>Ocasión: Domingo am,</w:t>
      </w:r>
    </w:p>
    <w:p w:rsidR="00895EBB" w:rsidRDefault="00895EBB" w:rsidP="00895EBB">
      <w:pPr>
        <w:jc w:val="center"/>
        <w:rPr>
          <w:b/>
        </w:rPr>
      </w:pPr>
      <w:r>
        <w:rPr>
          <w:b/>
        </w:rPr>
        <w:t>Lugar: Iglesia Bautista Comunión</w:t>
      </w:r>
    </w:p>
    <w:p w:rsidR="00895EBB" w:rsidRPr="006E131C" w:rsidRDefault="00895EBB" w:rsidP="00895EBB">
      <w:pPr>
        <w:jc w:val="center"/>
        <w:rPr>
          <w:b/>
          <w:lang w:val="es-HN"/>
        </w:rPr>
      </w:pPr>
      <w:r w:rsidRPr="006E131C">
        <w:rPr>
          <w:b/>
          <w:lang w:val="es-HN"/>
        </w:rPr>
        <w:t xml:space="preserve">Propósito: </w:t>
      </w:r>
      <w:r>
        <w:rPr>
          <w:b/>
          <w:lang w:val="es-HN"/>
        </w:rPr>
        <w:t>Exponer la Convocatoria a la Batalla</w:t>
      </w:r>
    </w:p>
    <w:p w:rsidR="00895EBB" w:rsidRDefault="00E53E1C" w:rsidP="00895EBB">
      <w:pPr>
        <w:jc w:val="both"/>
        <w:rPr>
          <w:rFonts w:cstheme="minorHAnsi"/>
          <w:sz w:val="24"/>
          <w:szCs w:val="24"/>
          <w:lang w:val="es-HN"/>
        </w:rPr>
      </w:pPr>
      <w:r>
        <w:rPr>
          <w:rFonts w:cstheme="minorHAnsi"/>
          <w:b/>
          <w:sz w:val="24"/>
          <w:szCs w:val="24"/>
        </w:rPr>
        <w:pict>
          <v:rect id="_x0000_i1025" style="width:0;height:1.5pt" o:hralign="center" o:hrstd="t" o:hr="t" fillcolor="#aca899" stroked="f"/>
        </w:pict>
      </w:r>
    </w:p>
    <w:p w:rsidR="00895EBB" w:rsidRPr="00DB0F56" w:rsidRDefault="00895EBB" w:rsidP="00895EBB">
      <w:pPr>
        <w:spacing w:line="360" w:lineRule="auto"/>
        <w:jc w:val="both"/>
        <w:rPr>
          <w:rFonts w:ascii="Book Antiqua" w:hAnsi="Book Antiqua" w:cs="Tahoma"/>
          <w:b/>
          <w:i/>
        </w:rPr>
      </w:pPr>
      <w:r>
        <w:rPr>
          <w:rFonts w:ascii="Times New Roman" w:hAnsi="Times New Roman" w:cs="Times New Roman"/>
          <w:b/>
          <w:bCs/>
          <w:i/>
          <w:iCs/>
          <w:sz w:val="24"/>
          <w:szCs w:val="28"/>
          <w:lang w:val="es-ES"/>
        </w:rPr>
        <w:t xml:space="preserve">Judas </w:t>
      </w:r>
      <w:r w:rsidRPr="00DB0F56">
        <w:rPr>
          <w:rFonts w:ascii="Times New Roman" w:hAnsi="Times New Roman" w:cs="Times New Roman"/>
          <w:b/>
          <w:bCs/>
          <w:i/>
          <w:iCs/>
          <w:sz w:val="24"/>
          <w:szCs w:val="28"/>
          <w:lang w:val="es-ES"/>
        </w:rPr>
        <w:t xml:space="preserve">3 Amados, por el gran empeño que tenía en escribiros acerca de nuestra común salvación, he sentido la necesidad de escribiros exhortándoos a contender ardientemente por la fe que de una vez para siempre fue entregada a los santos. </w:t>
      </w:r>
    </w:p>
    <w:p w:rsidR="00895EBB" w:rsidRDefault="00895EBB" w:rsidP="00895EBB">
      <w:pPr>
        <w:spacing w:line="360" w:lineRule="auto"/>
        <w:jc w:val="both"/>
        <w:rPr>
          <w:rFonts w:ascii="Book Antiqua" w:hAnsi="Book Antiqua" w:cs="Tahoma"/>
        </w:rPr>
      </w:pPr>
      <w:r>
        <w:rPr>
          <w:rFonts w:ascii="Book Antiqua" w:hAnsi="Book Antiqua" w:cs="Tahoma"/>
        </w:rPr>
        <w:t>Es fácil darse cuenta que la sociedad humana en general está en constante lucha y que los frentes de lucha son tan variados que sería imposible enumerarlos todos, por ejemplo hay un frente de lucha contra el cáncer, lucha contra la pobreza, lucha contra el hambre, lucha contra la corrupción, lucha contra el narcotráfico, lucha contra el SIDA, lucha a favor de la educación, lucha contra la desertificación, lucha contra el terrorismo, lucha contra el racismo y la discriminación, lucha por la democracia, lucha por la igualdad de oportunidades sociales, lucha contra la inmigración ilegal, lucha por los derechos del niño. Varias de estas luchas tienen algo de nobleza, pero hay otras que están en plena rebeldía a la ley moral de Dios como la Lucha por los derechos de homosexuales, lesbianas y bisexuales, o la lucha por el derecho al aborto, las luchas feministas, las luchas para la liberalización de las drogas y muchas más.</w:t>
      </w:r>
    </w:p>
    <w:p w:rsidR="00895EBB" w:rsidRDefault="00895EBB" w:rsidP="00895EBB">
      <w:pPr>
        <w:spacing w:line="360" w:lineRule="auto"/>
        <w:jc w:val="both"/>
        <w:rPr>
          <w:rFonts w:ascii="Book Antiqua" w:hAnsi="Book Antiqua" w:cs="Tahoma"/>
        </w:rPr>
      </w:pPr>
      <w:r>
        <w:rPr>
          <w:rFonts w:ascii="Book Antiqua" w:hAnsi="Book Antiqua" w:cs="Tahoma"/>
        </w:rPr>
        <w:t>Pero, ¿qué de la Iglesia? ¿Cuál es o cuáles son las luchas de la Iglesia? ¿En qué frentes de lucha estamos enfrascados? Si hemos prestado un poco de atención, nos habremos dado cuenta que en nuestro país, la Iglesia Evangélica está integrando varios frentes de lucha social. Las iglesias y sus pastores forman parte de comisiones como el Consejo Nacional anti Corrupción, o la Comisión Nacional de Reconciliación, entre otras, formamos parte del Frente de Lucha contra el Dengue.</w:t>
      </w:r>
    </w:p>
    <w:p w:rsidR="00895EBB" w:rsidRDefault="00895EBB" w:rsidP="00895EBB">
      <w:pPr>
        <w:spacing w:line="360" w:lineRule="auto"/>
        <w:jc w:val="both"/>
        <w:rPr>
          <w:rFonts w:ascii="Book Antiqua" w:hAnsi="Book Antiqua" w:cs="Tahoma"/>
        </w:rPr>
      </w:pPr>
      <w:r>
        <w:rPr>
          <w:rFonts w:ascii="Book Antiqua" w:hAnsi="Book Antiqua" w:cs="Tahoma"/>
        </w:rPr>
        <w:t>¿Qué tendrá que decir Dios al respecto de las luchas de la Iglesia? ¿Será que Dios no ha convocado a los creyentes y a la iglesia a ninguna lucha en particular? ¿Jehová de los Ejércitos no ha llamado a su Iglesia a encarar alguna lucha?</w:t>
      </w:r>
    </w:p>
    <w:p w:rsidR="00895EBB" w:rsidRPr="00393AAF" w:rsidRDefault="00895EBB" w:rsidP="00895EBB">
      <w:pPr>
        <w:spacing w:line="360" w:lineRule="auto"/>
        <w:jc w:val="both"/>
        <w:rPr>
          <w:rFonts w:ascii="Book Antiqua" w:hAnsi="Book Antiqua" w:cs="Tahoma"/>
        </w:rPr>
      </w:pPr>
      <w:r>
        <w:rPr>
          <w:rFonts w:ascii="Book Antiqua" w:hAnsi="Book Antiqua" w:cs="Tahoma"/>
        </w:rPr>
        <w:t xml:space="preserve">Definitivamente que sí, los creyentes hemos sido convocados por Dios a una lucha sin cuartel, a contender con vigor, ardorosamente, a batallar venciendo todo obstáculo, sin </w:t>
      </w:r>
      <w:r>
        <w:rPr>
          <w:rFonts w:ascii="Book Antiqua" w:hAnsi="Book Antiqua" w:cs="Tahoma"/>
        </w:rPr>
        <w:lastRenderedPageBreak/>
        <w:t xml:space="preserve">ser intimidados de ninguna forma y la convocatoria a esa batalla la encontramos en la pequeña carta escrita por Judas, el siervo de Jesucristo y hermano de Jacobo como el se autodenomina. </w:t>
      </w:r>
    </w:p>
    <w:p w:rsidR="00895EBB" w:rsidRPr="00DE2A43" w:rsidRDefault="00895EBB" w:rsidP="00895EBB">
      <w:pPr>
        <w:tabs>
          <w:tab w:val="left" w:pos="2010"/>
        </w:tabs>
        <w:spacing w:line="360" w:lineRule="auto"/>
        <w:jc w:val="both"/>
        <w:rPr>
          <w:rFonts w:ascii="Book Antiqua" w:hAnsi="Book Antiqua" w:cs="Tahoma"/>
          <w:b/>
          <w:lang w:val="es-HN"/>
        </w:rPr>
      </w:pPr>
      <w:r w:rsidRPr="00DE2A43">
        <w:rPr>
          <w:rFonts w:ascii="Book Antiqua" w:hAnsi="Book Antiqua" w:cs="Tahoma"/>
          <w:b/>
          <w:lang w:val="es-HN"/>
        </w:rPr>
        <w:t>El primer domingo dimos un vistazo panorámico de la carta de Judas, el domingo pasado comenzamos a estudiar la carta, hablamos del autor y hablamos de los destinatarios.  Pueden buscar ambos sermones en la página web de la Iglesia o en el Facebook de la Iglesia también. Hoy hablaremos de la Convocatoria a la Batalla, solamente recordándoles que el domingo anterior hablamos de quienes son los convocados por Dios a esta lucha. Son todos los creyentes y los creyentes son todos aquellos que son amados con el amor de Dios, guardados para el Señor Jesucristo y quienes han sido llamados por Dios.</w:t>
      </w:r>
    </w:p>
    <w:p w:rsidR="00895EBB" w:rsidRDefault="00895EBB" w:rsidP="00895EBB">
      <w:pPr>
        <w:tabs>
          <w:tab w:val="left" w:pos="2010"/>
        </w:tabs>
        <w:spacing w:line="360" w:lineRule="auto"/>
        <w:jc w:val="both"/>
        <w:rPr>
          <w:rFonts w:ascii="Book Antiqua" w:hAnsi="Book Antiqua" w:cs="Tahoma"/>
          <w:lang w:val="es-HN"/>
        </w:rPr>
      </w:pPr>
      <w:r>
        <w:rPr>
          <w:rFonts w:ascii="Book Antiqua" w:hAnsi="Book Antiqua" w:cs="Tahoma"/>
          <w:lang w:val="es-HN"/>
        </w:rPr>
        <w:t xml:space="preserve">Entonces hoy hablaremos de la Convocatoria a la Batalla y del Objetivo de la Batalla. </w:t>
      </w:r>
    </w:p>
    <w:p w:rsidR="00895EBB" w:rsidRPr="00DE2A43" w:rsidRDefault="00895EBB" w:rsidP="00895EBB">
      <w:pPr>
        <w:tabs>
          <w:tab w:val="left" w:pos="2010"/>
        </w:tabs>
        <w:spacing w:line="360" w:lineRule="auto"/>
        <w:jc w:val="both"/>
        <w:rPr>
          <w:rFonts w:ascii="Book Antiqua" w:hAnsi="Book Antiqua" w:cs="Tahoma"/>
          <w:b/>
          <w:lang w:val="es-HN"/>
        </w:rPr>
      </w:pPr>
      <w:r w:rsidRPr="00DE2A43">
        <w:rPr>
          <w:rFonts w:ascii="Book Antiqua" w:hAnsi="Book Antiqua" w:cs="Tahoma"/>
          <w:b/>
          <w:lang w:val="es-HN"/>
        </w:rPr>
        <w:t xml:space="preserve">PROPOSICION: Judas 3 nos enseña que Dios nos </w:t>
      </w:r>
      <w:r>
        <w:rPr>
          <w:rFonts w:ascii="Book Antiqua" w:hAnsi="Book Antiqua" w:cs="Tahoma"/>
          <w:b/>
          <w:lang w:val="es-HN"/>
        </w:rPr>
        <w:t xml:space="preserve">exhorta </w:t>
      </w:r>
      <w:r w:rsidRPr="00DE2A43">
        <w:rPr>
          <w:rFonts w:ascii="Book Antiqua" w:hAnsi="Book Antiqua" w:cs="Tahoma"/>
          <w:b/>
          <w:lang w:val="es-HN"/>
        </w:rPr>
        <w:t>urgentemente a contender por la verdad que ha entregado a la Iglesia.</w:t>
      </w:r>
    </w:p>
    <w:p w:rsidR="00895EBB" w:rsidRPr="00DE2A43" w:rsidRDefault="00895EBB" w:rsidP="00895EBB">
      <w:pPr>
        <w:tabs>
          <w:tab w:val="left" w:pos="2010"/>
        </w:tabs>
        <w:spacing w:line="360" w:lineRule="auto"/>
        <w:jc w:val="both"/>
        <w:rPr>
          <w:rFonts w:ascii="Book Antiqua" w:hAnsi="Book Antiqua" w:cs="Tahoma"/>
          <w:b/>
          <w:lang w:val="es-HN"/>
        </w:rPr>
      </w:pPr>
      <w:r w:rsidRPr="00DE2A43">
        <w:rPr>
          <w:rFonts w:ascii="Book Antiqua" w:hAnsi="Book Antiqua" w:cs="Tahoma"/>
          <w:b/>
          <w:lang w:val="es-HN"/>
        </w:rPr>
        <w:t xml:space="preserve">Primeramente, miremos el sentido de </w:t>
      </w:r>
      <w:r>
        <w:rPr>
          <w:rFonts w:ascii="Book Antiqua" w:hAnsi="Book Antiqua" w:cs="Tahoma"/>
          <w:b/>
          <w:lang w:val="es-HN"/>
        </w:rPr>
        <w:t xml:space="preserve">necesidad </w:t>
      </w:r>
      <w:r w:rsidRPr="00DE2A43">
        <w:rPr>
          <w:rFonts w:ascii="Book Antiqua" w:hAnsi="Book Antiqua" w:cs="Tahoma"/>
          <w:b/>
          <w:lang w:val="es-HN"/>
        </w:rPr>
        <w:t>urgen</w:t>
      </w:r>
      <w:r>
        <w:rPr>
          <w:rFonts w:ascii="Book Antiqua" w:hAnsi="Book Antiqua" w:cs="Tahoma"/>
          <w:b/>
          <w:lang w:val="es-HN"/>
        </w:rPr>
        <w:t>te</w:t>
      </w:r>
      <w:r w:rsidRPr="00DE2A43">
        <w:rPr>
          <w:rFonts w:ascii="Book Antiqua" w:hAnsi="Book Antiqua" w:cs="Tahoma"/>
          <w:b/>
          <w:lang w:val="es-HN"/>
        </w:rPr>
        <w:t>.</w:t>
      </w:r>
    </w:p>
    <w:p w:rsidR="00895EBB" w:rsidRPr="00DE2A43" w:rsidRDefault="00895EBB" w:rsidP="00895EBB">
      <w:pPr>
        <w:tabs>
          <w:tab w:val="left" w:pos="2010"/>
        </w:tabs>
        <w:spacing w:line="360" w:lineRule="auto"/>
        <w:jc w:val="both"/>
        <w:rPr>
          <w:rFonts w:ascii="Book Antiqua" w:hAnsi="Book Antiqua" w:cs="Tahoma"/>
          <w:b/>
          <w:lang w:val="es-HN"/>
        </w:rPr>
      </w:pPr>
      <w:r w:rsidRPr="00DE2A43">
        <w:rPr>
          <w:rFonts w:ascii="Book Antiqua" w:hAnsi="Book Antiqua" w:cs="Tahoma"/>
          <w:b/>
          <w:lang w:val="es-HN"/>
        </w:rPr>
        <w:t>Lectura de Versículo 3</w:t>
      </w:r>
    </w:p>
    <w:p w:rsidR="00895EBB" w:rsidRDefault="00895EBB" w:rsidP="00895EBB">
      <w:pPr>
        <w:tabs>
          <w:tab w:val="left" w:pos="2010"/>
        </w:tabs>
        <w:spacing w:line="360" w:lineRule="auto"/>
        <w:jc w:val="both"/>
        <w:rPr>
          <w:rFonts w:ascii="Book Antiqua" w:hAnsi="Book Antiqua" w:cs="Tahoma"/>
        </w:rPr>
      </w:pPr>
      <w:r w:rsidRPr="00DB0F56">
        <w:rPr>
          <w:rFonts w:ascii="Times New Roman" w:hAnsi="Times New Roman" w:cs="Times New Roman"/>
          <w:b/>
          <w:bCs/>
          <w:i/>
          <w:iCs/>
          <w:sz w:val="24"/>
          <w:szCs w:val="28"/>
          <w:lang w:val="es-ES"/>
        </w:rPr>
        <w:t>Amados, por el gran empeño que tenía en escribiros acerca de nuestra común salvación, he sentido la necesidad de escribiros exhortándoos a contender</w:t>
      </w:r>
    </w:p>
    <w:p w:rsidR="00895EBB" w:rsidRPr="00840114" w:rsidRDefault="00895EBB" w:rsidP="00895EBB">
      <w:pPr>
        <w:tabs>
          <w:tab w:val="left" w:pos="2010"/>
        </w:tabs>
        <w:spacing w:line="360" w:lineRule="auto"/>
        <w:jc w:val="both"/>
        <w:rPr>
          <w:rFonts w:ascii="Book Antiqua" w:hAnsi="Book Antiqua" w:cs="Tahoma"/>
          <w:lang w:val="es-HN"/>
        </w:rPr>
      </w:pPr>
      <w:r w:rsidRPr="00565229">
        <w:rPr>
          <w:rFonts w:ascii="Book Antiqua" w:hAnsi="Book Antiqua" w:cs="Tahoma"/>
        </w:rPr>
        <w:t xml:space="preserve">Judas sentía una gran necesidad de escribirles a los hermanos creyentes acerca de la salvación. El puso gran empeño y diligencia en escribir acerca de este tema. La salvación ese regalo que los cristianos hemos recibido de parte de Dios al ser liberados del pecado y del castigo que el pecado conlleva, la cual es común porque a todos los creyentes nos une una misma salvación. Todos somos salvos por gracia por medio de la fe en el Señor Jesucristo y solamente en el Señor Jesucristo. </w:t>
      </w:r>
      <w:r w:rsidRPr="00840114">
        <w:rPr>
          <w:rFonts w:ascii="Book Antiqua" w:hAnsi="Book Antiqua" w:cs="Tahoma"/>
          <w:lang w:val="es-HN"/>
        </w:rPr>
        <w:t>Nadie se salva de otro modo o poniendo su fe en otra persona.</w:t>
      </w:r>
    </w:p>
    <w:p w:rsidR="00895EBB" w:rsidRPr="00895EBB" w:rsidRDefault="00895EBB" w:rsidP="00895EBB">
      <w:pPr>
        <w:tabs>
          <w:tab w:val="left" w:pos="2010"/>
        </w:tabs>
        <w:spacing w:line="360" w:lineRule="auto"/>
        <w:jc w:val="both"/>
        <w:rPr>
          <w:rFonts w:ascii="Book Antiqua" w:hAnsi="Book Antiqua" w:cs="Tahoma"/>
          <w:lang w:val="es-HN"/>
        </w:rPr>
      </w:pPr>
      <w:r w:rsidRPr="00565229">
        <w:rPr>
          <w:rFonts w:ascii="Book Antiqua" w:hAnsi="Book Antiqua" w:cs="Tahoma"/>
        </w:rPr>
        <w:t>Act 4:12  Y en ningún otro hay salvación, porque no hay otro nombre bajo el cielo dado a los hombres, en el cual podamos ser salvos. La Biblia de las Américas</w:t>
      </w:r>
      <w:r w:rsidRPr="00895EBB">
        <w:rPr>
          <w:rFonts w:ascii="Book Antiqua" w:hAnsi="Book Antiqua" w:cs="Tahoma"/>
          <w:lang w:val="es-HN"/>
        </w:rPr>
        <w:t>.</w:t>
      </w:r>
    </w:p>
    <w:p w:rsidR="00895EBB" w:rsidRPr="00565229" w:rsidRDefault="00895EBB" w:rsidP="00895EBB">
      <w:pPr>
        <w:tabs>
          <w:tab w:val="left" w:pos="2010"/>
        </w:tabs>
        <w:spacing w:line="360" w:lineRule="auto"/>
        <w:jc w:val="both"/>
        <w:rPr>
          <w:rFonts w:ascii="Book Antiqua" w:hAnsi="Book Antiqua" w:cs="Tahoma"/>
        </w:rPr>
      </w:pPr>
      <w:r w:rsidRPr="00840114">
        <w:rPr>
          <w:rFonts w:ascii="Book Antiqua" w:hAnsi="Book Antiqua" w:cs="Tahoma"/>
          <w:lang w:val="es-HN"/>
        </w:rPr>
        <w:t>Para ser salvo se necesita creer en el Señor Jesucristo, es la ú</w:t>
      </w:r>
      <w:r>
        <w:rPr>
          <w:rFonts w:ascii="Book Antiqua" w:hAnsi="Book Antiqua" w:cs="Tahoma"/>
          <w:lang w:val="es-HN"/>
        </w:rPr>
        <w:t>nica manera.</w:t>
      </w:r>
      <w:r w:rsidRPr="00565229">
        <w:rPr>
          <w:rFonts w:ascii="Book Antiqua" w:hAnsi="Book Antiqua" w:cs="Tahoma"/>
        </w:rPr>
        <w:t xml:space="preserve"> </w:t>
      </w:r>
    </w:p>
    <w:p w:rsidR="00895EBB" w:rsidRDefault="00895EBB" w:rsidP="00895EBB">
      <w:pPr>
        <w:tabs>
          <w:tab w:val="left" w:pos="2010"/>
        </w:tabs>
        <w:spacing w:line="360" w:lineRule="auto"/>
        <w:jc w:val="both"/>
        <w:rPr>
          <w:rFonts w:ascii="Book Antiqua" w:hAnsi="Book Antiqua" w:cs="Tahoma"/>
          <w:lang w:val="es-HN"/>
        </w:rPr>
      </w:pPr>
      <w:r w:rsidRPr="00DE2A43">
        <w:rPr>
          <w:rFonts w:ascii="Book Antiqua" w:hAnsi="Book Antiqua" w:cs="Tahoma"/>
          <w:lang w:val="es-HN"/>
        </w:rPr>
        <w:t xml:space="preserve">Pero, el texto sugiere </w:t>
      </w:r>
      <w:proofErr w:type="gramStart"/>
      <w:r w:rsidRPr="00DE2A43">
        <w:rPr>
          <w:rFonts w:ascii="Book Antiqua" w:hAnsi="Book Antiqua" w:cs="Tahoma"/>
          <w:lang w:val="es-HN"/>
        </w:rPr>
        <w:t>q</w:t>
      </w:r>
      <w:r w:rsidRPr="00565229">
        <w:rPr>
          <w:rFonts w:ascii="Book Antiqua" w:hAnsi="Book Antiqua" w:cs="Tahoma"/>
        </w:rPr>
        <w:t>ue</w:t>
      </w:r>
      <w:proofErr w:type="gramEnd"/>
      <w:r w:rsidRPr="00565229">
        <w:rPr>
          <w:rFonts w:ascii="Book Antiqua" w:hAnsi="Book Antiqua" w:cs="Tahoma"/>
        </w:rPr>
        <w:t xml:space="preserve"> </w:t>
      </w:r>
      <w:r w:rsidRPr="00DE2A43">
        <w:rPr>
          <w:rFonts w:ascii="Book Antiqua" w:hAnsi="Book Antiqua" w:cs="Tahoma"/>
          <w:lang w:val="es-HN"/>
        </w:rPr>
        <w:t xml:space="preserve">aunque </w:t>
      </w:r>
      <w:r w:rsidRPr="00565229">
        <w:rPr>
          <w:rFonts w:ascii="Book Antiqua" w:hAnsi="Book Antiqua" w:cs="Tahoma"/>
        </w:rPr>
        <w:t xml:space="preserve">la intención original de Judas era escribir sobre la salvación, </w:t>
      </w:r>
      <w:r w:rsidRPr="00DE2A43">
        <w:rPr>
          <w:rFonts w:ascii="Book Antiqua" w:hAnsi="Book Antiqua" w:cs="Tahoma"/>
          <w:lang w:val="es-HN"/>
        </w:rPr>
        <w:t>no pudo, o no le fue permitido, porque otro tema era m</w:t>
      </w:r>
      <w:r>
        <w:rPr>
          <w:rFonts w:ascii="Book Antiqua" w:hAnsi="Book Antiqua" w:cs="Tahoma"/>
          <w:lang w:val="es-HN"/>
        </w:rPr>
        <w:t xml:space="preserve">ás </w:t>
      </w:r>
      <w:proofErr w:type="spellStart"/>
      <w:r>
        <w:rPr>
          <w:rFonts w:ascii="Book Antiqua" w:hAnsi="Book Antiqua" w:cs="Tahoma"/>
          <w:lang w:val="es-HN"/>
        </w:rPr>
        <w:t>ur</w:t>
      </w:r>
      <w:proofErr w:type="spellEnd"/>
      <w:r w:rsidRPr="00565229">
        <w:rPr>
          <w:rFonts w:ascii="Book Antiqua" w:hAnsi="Book Antiqua" w:cs="Tahoma"/>
        </w:rPr>
        <w:t xml:space="preserve">gente, tan </w:t>
      </w:r>
      <w:r w:rsidRPr="00565229">
        <w:rPr>
          <w:rFonts w:ascii="Book Antiqua" w:hAnsi="Book Antiqua" w:cs="Tahoma"/>
        </w:rPr>
        <w:lastRenderedPageBreak/>
        <w:t xml:space="preserve">necesario que tuvo que cambiar su tema. </w:t>
      </w:r>
      <w:r w:rsidRPr="00DE2A43">
        <w:rPr>
          <w:rFonts w:ascii="Book Antiqua" w:hAnsi="Book Antiqua" w:cs="Tahoma"/>
          <w:lang w:val="es-HN"/>
        </w:rPr>
        <w:t>Sabemos que Judas y los dem</w:t>
      </w:r>
      <w:r>
        <w:rPr>
          <w:rFonts w:ascii="Book Antiqua" w:hAnsi="Book Antiqua" w:cs="Tahoma"/>
          <w:lang w:val="es-HN"/>
        </w:rPr>
        <w:t xml:space="preserve">ás escritores humanos de la Biblia fueron movidos por el Espíritu Santo a escribir exactamente el mensaje que Dios quería transmitir. Así que podemos decir con certeza que para Dios era prioritario y urgente </w:t>
      </w:r>
      <w:proofErr w:type="gramStart"/>
      <w:r>
        <w:rPr>
          <w:rFonts w:ascii="Book Antiqua" w:hAnsi="Book Antiqua" w:cs="Tahoma"/>
          <w:lang w:val="es-HN"/>
        </w:rPr>
        <w:t>que</w:t>
      </w:r>
      <w:proofErr w:type="gramEnd"/>
      <w:r>
        <w:rPr>
          <w:rFonts w:ascii="Book Antiqua" w:hAnsi="Book Antiqua" w:cs="Tahoma"/>
          <w:lang w:val="es-HN"/>
        </w:rPr>
        <w:t xml:space="preserve"> en lugar de escribir de la salvación, se escribiera acerca de la defensa de la verdad, la batalla por la fe y acerca de los enemigos de la verdad. </w:t>
      </w:r>
      <w:r w:rsidRPr="00DE2A43">
        <w:rPr>
          <w:rFonts w:ascii="Book Antiqua" w:hAnsi="Book Antiqua" w:cs="Tahoma"/>
          <w:lang w:val="es-HN"/>
        </w:rPr>
        <w:t>La salvación</w:t>
      </w:r>
      <w:r>
        <w:rPr>
          <w:rFonts w:ascii="Book Antiqua" w:hAnsi="Book Antiqua" w:cs="Tahoma"/>
          <w:lang w:val="es-HN"/>
        </w:rPr>
        <w:t xml:space="preserve"> de Dios,</w:t>
      </w:r>
      <w:r w:rsidRPr="00DE2A43">
        <w:rPr>
          <w:rFonts w:ascii="Book Antiqua" w:hAnsi="Book Antiqua" w:cs="Tahoma"/>
          <w:lang w:val="es-HN"/>
        </w:rPr>
        <w:t xml:space="preserve"> de la que Judas quería escribir</w:t>
      </w:r>
      <w:r>
        <w:rPr>
          <w:rFonts w:ascii="Book Antiqua" w:hAnsi="Book Antiqua" w:cs="Tahoma"/>
          <w:lang w:val="es-HN"/>
        </w:rPr>
        <w:t>,</w:t>
      </w:r>
      <w:r w:rsidRPr="00DE2A43">
        <w:rPr>
          <w:rFonts w:ascii="Book Antiqua" w:hAnsi="Book Antiqua" w:cs="Tahoma"/>
          <w:lang w:val="es-HN"/>
        </w:rPr>
        <w:t xml:space="preserve"> estaba siendo atacada po</w:t>
      </w:r>
      <w:r>
        <w:rPr>
          <w:rFonts w:ascii="Book Antiqua" w:hAnsi="Book Antiqua" w:cs="Tahoma"/>
          <w:lang w:val="es-HN"/>
        </w:rPr>
        <w:t>r la falsa enseñanza de hombres corruptos que estaban apareciendo dentro de la Iglesia misma. Eso necesitaba una reacción inmediata de parte de la Iglesia, por eso Dios cambió el tema. Por eso Dios, le movió a escribir esta exhortación para defender nuestra fe.</w:t>
      </w:r>
    </w:p>
    <w:p w:rsidR="00895EBB" w:rsidRDefault="00895EBB" w:rsidP="00895EBB">
      <w:pPr>
        <w:tabs>
          <w:tab w:val="left" w:pos="2010"/>
        </w:tabs>
        <w:spacing w:line="360" w:lineRule="auto"/>
        <w:jc w:val="both"/>
        <w:rPr>
          <w:rFonts w:ascii="Book Antiqua" w:hAnsi="Book Antiqua" w:cs="Tahoma"/>
          <w:lang w:val="es-HN"/>
        </w:rPr>
      </w:pPr>
      <w:r>
        <w:rPr>
          <w:rFonts w:ascii="Book Antiqua" w:hAnsi="Book Antiqua" w:cs="Tahoma"/>
          <w:lang w:val="es-HN"/>
        </w:rPr>
        <w:t>Hermanos, ¿Hay falsa doctrina en nuestros días? Abunda, por eso es necesario que estudiemos esta carta con atención y que nos propongamos de todo corazón presentarnos al llamado de Dios a defender la verdad, porque dicho llamado es urgente.</w:t>
      </w:r>
    </w:p>
    <w:p w:rsidR="00895EBB" w:rsidRDefault="00895EBB" w:rsidP="00895EBB">
      <w:pPr>
        <w:tabs>
          <w:tab w:val="left" w:pos="2010"/>
        </w:tabs>
        <w:spacing w:line="360" w:lineRule="auto"/>
        <w:jc w:val="both"/>
        <w:rPr>
          <w:rFonts w:ascii="Book Antiqua" w:hAnsi="Book Antiqua" w:cs="Tahoma"/>
        </w:rPr>
      </w:pPr>
      <w:r w:rsidRPr="00840114">
        <w:rPr>
          <w:rFonts w:ascii="Book Antiqua" w:hAnsi="Book Antiqua" w:cs="Tahoma"/>
          <w:b/>
          <w:lang w:val="es-HN"/>
        </w:rPr>
        <w:t xml:space="preserve">Ahora miremos el sentido de </w:t>
      </w:r>
      <w:r>
        <w:rPr>
          <w:rFonts w:ascii="Book Antiqua" w:hAnsi="Book Antiqua" w:cs="Tahoma"/>
          <w:b/>
          <w:lang w:val="es-HN"/>
        </w:rPr>
        <w:t>apasionamiento</w:t>
      </w:r>
      <w:r w:rsidRPr="00565229">
        <w:rPr>
          <w:rFonts w:ascii="Book Antiqua" w:hAnsi="Book Antiqua" w:cs="Tahoma"/>
        </w:rPr>
        <w:t xml:space="preserve">: </w:t>
      </w:r>
    </w:p>
    <w:p w:rsidR="00895EBB" w:rsidRPr="00565229" w:rsidRDefault="00895EBB" w:rsidP="00895EBB">
      <w:pPr>
        <w:tabs>
          <w:tab w:val="left" w:pos="2010"/>
        </w:tabs>
        <w:spacing w:line="360" w:lineRule="auto"/>
        <w:jc w:val="both"/>
        <w:rPr>
          <w:rFonts w:ascii="Book Antiqua" w:hAnsi="Book Antiqua" w:cs="Tahoma"/>
        </w:rPr>
      </w:pPr>
      <w:r w:rsidRPr="00840114">
        <w:rPr>
          <w:rFonts w:ascii="Book Antiqua" w:hAnsi="Book Antiqua" w:cs="Tahoma"/>
          <w:b/>
        </w:rPr>
        <w:t>me ha sido necesario escribiros exhortándoos que contendáis ardientemente</w:t>
      </w:r>
      <w:r w:rsidRPr="00565229">
        <w:rPr>
          <w:rFonts w:ascii="Book Antiqua" w:hAnsi="Book Antiqua" w:cs="Tahoma"/>
        </w:rPr>
        <w:t xml:space="preserve"> por la fe que ha sido dada una vez a los santos.</w:t>
      </w:r>
    </w:p>
    <w:p w:rsidR="00895EBB" w:rsidRDefault="00895EBB" w:rsidP="00895EBB">
      <w:pPr>
        <w:tabs>
          <w:tab w:val="left" w:pos="2010"/>
        </w:tabs>
        <w:spacing w:line="360" w:lineRule="auto"/>
        <w:jc w:val="both"/>
        <w:rPr>
          <w:rFonts w:ascii="Book Antiqua" w:hAnsi="Book Antiqua" w:cs="Tahoma"/>
          <w:lang w:val="es-HN"/>
        </w:rPr>
      </w:pPr>
      <w:r w:rsidRPr="00565229">
        <w:rPr>
          <w:rFonts w:ascii="Book Antiqua" w:hAnsi="Book Antiqua" w:cs="Tahoma"/>
        </w:rPr>
        <w:t xml:space="preserve">El tema de la carta ya no será la salvación común de los cristianos sino un llamado para que los cristianos batallemos por la fe. </w:t>
      </w:r>
      <w:r w:rsidRPr="000C284C">
        <w:rPr>
          <w:rFonts w:ascii="Book Antiqua" w:hAnsi="Book Antiqua" w:cs="Tahoma"/>
          <w:lang w:val="es-HN"/>
        </w:rPr>
        <w:t>La</w:t>
      </w:r>
      <w:r>
        <w:rPr>
          <w:rFonts w:ascii="Book Antiqua" w:hAnsi="Book Antiqua" w:cs="Tahoma"/>
          <w:lang w:val="es-HN"/>
        </w:rPr>
        <w:t xml:space="preserve"> frase contendáis ardientemente en el </w:t>
      </w:r>
      <w:proofErr w:type="gramStart"/>
      <w:r>
        <w:rPr>
          <w:rFonts w:ascii="Book Antiqua" w:hAnsi="Book Antiqua" w:cs="Tahoma"/>
          <w:lang w:val="es-HN"/>
        </w:rPr>
        <w:t>Griego</w:t>
      </w:r>
      <w:proofErr w:type="gramEnd"/>
      <w:r>
        <w:rPr>
          <w:rFonts w:ascii="Book Antiqua" w:hAnsi="Book Antiqua" w:cs="Tahoma"/>
          <w:lang w:val="es-HN"/>
        </w:rPr>
        <w:t xml:space="preserve"> es una sola palabra </w:t>
      </w:r>
      <w:r w:rsidRPr="000C284C">
        <w:rPr>
          <w:rFonts w:ascii="Book Antiqua" w:hAnsi="Book Antiqua" w:cs="Tahoma"/>
          <w:lang w:val="el-GR"/>
        </w:rPr>
        <w:t xml:space="preserve">επαγωνιζεσθαι </w:t>
      </w:r>
      <w:r w:rsidRPr="000C284C">
        <w:rPr>
          <w:rFonts w:ascii="Book Antiqua" w:hAnsi="Book Antiqua" w:cs="Tahoma"/>
          <w:lang w:val="es-HN"/>
        </w:rPr>
        <w:t>y</w:t>
      </w:r>
      <w:r>
        <w:rPr>
          <w:rFonts w:ascii="Book Antiqua" w:hAnsi="Book Antiqua" w:cs="Tahoma"/>
          <w:lang w:val="es-HN"/>
        </w:rPr>
        <w:t xml:space="preserve"> lo que enfatiza es que la exhortación es a contender con pasión. Por los menos tres aspectos incluye la palabra: </w:t>
      </w:r>
    </w:p>
    <w:p w:rsidR="00895EBB" w:rsidRDefault="00895EBB" w:rsidP="00895EBB">
      <w:pPr>
        <w:tabs>
          <w:tab w:val="left" w:pos="2010"/>
        </w:tabs>
        <w:spacing w:line="360" w:lineRule="auto"/>
        <w:jc w:val="both"/>
        <w:rPr>
          <w:rFonts w:ascii="Book Antiqua" w:hAnsi="Book Antiqua" w:cs="Tahoma"/>
          <w:lang w:val="es-HN"/>
        </w:rPr>
      </w:pPr>
      <w:r w:rsidRPr="00E53E1C">
        <w:rPr>
          <w:rFonts w:ascii="Book Antiqua" w:hAnsi="Book Antiqua" w:cs="Tahoma"/>
          <w:b/>
          <w:lang w:val="es-HN"/>
        </w:rPr>
        <w:t>Continuidad</w:t>
      </w:r>
      <w:r>
        <w:rPr>
          <w:rFonts w:ascii="Book Antiqua" w:hAnsi="Book Antiqua" w:cs="Tahoma"/>
          <w:lang w:val="es-HN"/>
        </w:rPr>
        <w:t>: la batalla por la fe es algo que no acaba, que no cesa, sino que está en pleno desarrollo. Eso demanda un sentido de alerta.</w:t>
      </w:r>
    </w:p>
    <w:p w:rsidR="00895EBB" w:rsidRDefault="00895EBB" w:rsidP="00895EBB">
      <w:pPr>
        <w:tabs>
          <w:tab w:val="left" w:pos="2010"/>
        </w:tabs>
        <w:spacing w:line="360" w:lineRule="auto"/>
        <w:jc w:val="both"/>
        <w:rPr>
          <w:rFonts w:ascii="Book Antiqua" w:hAnsi="Book Antiqua" w:cs="Tahoma"/>
          <w:lang w:val="es-HN"/>
        </w:rPr>
      </w:pPr>
      <w:r w:rsidRPr="00E53E1C">
        <w:rPr>
          <w:rFonts w:ascii="Book Antiqua" w:hAnsi="Book Antiqua" w:cs="Tahoma"/>
          <w:b/>
          <w:lang w:val="es-HN"/>
        </w:rPr>
        <w:t>Vigorosidad:</w:t>
      </w:r>
      <w:r>
        <w:rPr>
          <w:rFonts w:ascii="Book Antiqua" w:hAnsi="Book Antiqua" w:cs="Tahoma"/>
          <w:lang w:val="es-HN"/>
        </w:rPr>
        <w:t xml:space="preserve"> Debemos poner todo nuestro empeño en ello. Esto no es una opción. No es algo más dentro de un catálogo de cosas a las que como Iglesia nos podemos dedicar. </w:t>
      </w:r>
    </w:p>
    <w:p w:rsidR="00895EBB" w:rsidRPr="000C284C" w:rsidRDefault="00895EBB" w:rsidP="00895EBB">
      <w:pPr>
        <w:tabs>
          <w:tab w:val="left" w:pos="2010"/>
        </w:tabs>
        <w:spacing w:line="360" w:lineRule="auto"/>
        <w:jc w:val="both"/>
        <w:rPr>
          <w:rFonts w:ascii="Book Antiqua" w:hAnsi="Book Antiqua" w:cs="Tahoma"/>
          <w:lang w:val="es-HN"/>
        </w:rPr>
      </w:pPr>
      <w:r w:rsidRPr="00E53E1C">
        <w:rPr>
          <w:rFonts w:ascii="Book Antiqua" w:hAnsi="Book Antiqua" w:cs="Tahoma"/>
          <w:b/>
          <w:lang w:val="es-HN"/>
        </w:rPr>
        <w:t>Ardor</w:t>
      </w:r>
      <w:r w:rsidR="00E53E1C">
        <w:rPr>
          <w:rFonts w:ascii="Book Antiqua" w:hAnsi="Book Antiqua" w:cs="Tahoma"/>
          <w:b/>
          <w:lang w:val="es-HN"/>
        </w:rPr>
        <w:t xml:space="preserve"> o Pasión</w:t>
      </w:r>
      <w:r w:rsidRPr="00E53E1C">
        <w:rPr>
          <w:rFonts w:ascii="Book Antiqua" w:hAnsi="Book Antiqua" w:cs="Tahoma"/>
          <w:b/>
          <w:lang w:val="es-HN"/>
        </w:rPr>
        <w:t>:</w:t>
      </w:r>
      <w:r>
        <w:rPr>
          <w:rFonts w:ascii="Book Antiqua" w:hAnsi="Book Antiqua" w:cs="Tahoma"/>
          <w:lang w:val="es-HN"/>
        </w:rPr>
        <w:t xml:space="preserve"> debemos contender por la verdad como si nuestras vidas dependieran de ello. Hermanos, toda vida humana depende del conocimiento de la verdad.</w:t>
      </w:r>
    </w:p>
    <w:p w:rsidR="00895EBB" w:rsidRPr="00565229" w:rsidRDefault="00895EBB" w:rsidP="00895EBB">
      <w:pPr>
        <w:tabs>
          <w:tab w:val="left" w:pos="2010"/>
        </w:tabs>
        <w:spacing w:line="360" w:lineRule="auto"/>
        <w:jc w:val="both"/>
        <w:rPr>
          <w:rFonts w:ascii="Book Antiqua" w:hAnsi="Book Antiqua" w:cs="Tahoma"/>
        </w:rPr>
      </w:pPr>
      <w:r w:rsidRPr="00565229">
        <w:rPr>
          <w:rFonts w:ascii="Book Antiqua" w:hAnsi="Book Antiqua" w:cs="Tahoma"/>
        </w:rPr>
        <w:t xml:space="preserve">Esta exhortación o llamado es para todos los cristianos de todos los tiempos, para los que recibieron la carta de Judas y todos los que la leyeron posteriormente y para usted y para mí que la estamos leyendo hoy. </w:t>
      </w:r>
    </w:p>
    <w:p w:rsidR="00895EBB" w:rsidRDefault="00895EBB" w:rsidP="00895EBB">
      <w:pPr>
        <w:tabs>
          <w:tab w:val="left" w:pos="2010"/>
        </w:tabs>
        <w:spacing w:line="360" w:lineRule="auto"/>
        <w:jc w:val="both"/>
        <w:rPr>
          <w:rFonts w:ascii="Book Antiqua" w:hAnsi="Book Antiqua" w:cs="Tahoma"/>
        </w:rPr>
      </w:pPr>
      <w:r w:rsidRPr="00565229">
        <w:rPr>
          <w:rFonts w:ascii="Book Antiqua" w:hAnsi="Book Antiqua" w:cs="Tahoma"/>
        </w:rPr>
        <w:t xml:space="preserve">Dios a través de Judas convoca a contender, pero no sólo contender, sino contender ardientemente, no dice contender ligeramente, contender tenuemente o suavemente, </w:t>
      </w:r>
      <w:r w:rsidRPr="00565229">
        <w:rPr>
          <w:rFonts w:ascii="Book Antiqua" w:hAnsi="Book Antiqua" w:cs="Tahoma"/>
        </w:rPr>
        <w:lastRenderedPageBreak/>
        <w:t xml:space="preserve">dice ardientemente. La batalla a la que hemos sido llamados es una guerra sin cuartel, pero una guerra espiritual. </w:t>
      </w:r>
    </w:p>
    <w:p w:rsidR="00895EBB" w:rsidRPr="00895EBB" w:rsidRDefault="00895EBB" w:rsidP="00895EBB">
      <w:pPr>
        <w:tabs>
          <w:tab w:val="left" w:pos="2010"/>
        </w:tabs>
        <w:spacing w:line="360" w:lineRule="auto"/>
        <w:jc w:val="both"/>
        <w:rPr>
          <w:rFonts w:ascii="Book Antiqua" w:hAnsi="Book Antiqua" w:cs="Tahoma"/>
          <w:b/>
          <w:lang w:val="es-HN"/>
        </w:rPr>
      </w:pPr>
      <w:r w:rsidRPr="00895EBB">
        <w:rPr>
          <w:rFonts w:ascii="Book Antiqua" w:hAnsi="Book Antiqua" w:cs="Tahoma"/>
          <w:b/>
          <w:lang w:val="es-HN"/>
        </w:rPr>
        <w:t>El Objetivo de la Batalla</w:t>
      </w:r>
    </w:p>
    <w:p w:rsidR="00E53E1C" w:rsidRDefault="00E53E1C" w:rsidP="00E53E1C">
      <w:pPr>
        <w:tabs>
          <w:tab w:val="left" w:pos="2010"/>
        </w:tabs>
        <w:spacing w:line="360" w:lineRule="auto"/>
        <w:jc w:val="both"/>
        <w:rPr>
          <w:rFonts w:ascii="Book Antiqua" w:hAnsi="Book Antiqua" w:cs="Tahoma"/>
        </w:rPr>
      </w:pPr>
      <w:r w:rsidRPr="00840114">
        <w:rPr>
          <w:rFonts w:ascii="Book Antiqua" w:hAnsi="Book Antiqua" w:cs="Tahoma"/>
          <w:b/>
          <w:lang w:val="es-HN"/>
        </w:rPr>
        <w:t xml:space="preserve">Ahora miremos el sentido de </w:t>
      </w:r>
      <w:r>
        <w:rPr>
          <w:rFonts w:ascii="Book Antiqua" w:hAnsi="Book Antiqua" w:cs="Tahoma"/>
          <w:b/>
          <w:lang w:val="es-HN"/>
        </w:rPr>
        <w:t>enfoque</w:t>
      </w:r>
      <w:r w:rsidRPr="00565229">
        <w:rPr>
          <w:rFonts w:ascii="Book Antiqua" w:hAnsi="Book Antiqua" w:cs="Tahoma"/>
        </w:rPr>
        <w:t xml:space="preserve">: </w:t>
      </w:r>
    </w:p>
    <w:p w:rsidR="00895EBB" w:rsidRPr="00B3303D" w:rsidRDefault="00895EBB" w:rsidP="00895EBB">
      <w:pPr>
        <w:tabs>
          <w:tab w:val="left" w:pos="2010"/>
        </w:tabs>
        <w:spacing w:line="360" w:lineRule="auto"/>
        <w:jc w:val="both"/>
        <w:rPr>
          <w:rFonts w:ascii="Book Antiqua" w:hAnsi="Book Antiqua" w:cs="Tahoma"/>
          <w:b/>
          <w:lang w:val="es-HN"/>
        </w:rPr>
      </w:pPr>
      <w:r w:rsidRPr="00DB0F56">
        <w:rPr>
          <w:rFonts w:ascii="Times New Roman" w:hAnsi="Times New Roman" w:cs="Times New Roman"/>
          <w:b/>
          <w:bCs/>
          <w:i/>
          <w:iCs/>
          <w:sz w:val="24"/>
          <w:szCs w:val="28"/>
          <w:lang w:val="es-ES"/>
        </w:rPr>
        <w:t>exhortándoos a contender ardientemente por la fe que de una vez para siempre fue entregada a los santos.</w:t>
      </w:r>
    </w:p>
    <w:p w:rsidR="00895EBB" w:rsidRPr="00565229" w:rsidRDefault="00895EBB" w:rsidP="00895EBB">
      <w:pPr>
        <w:tabs>
          <w:tab w:val="left" w:pos="2010"/>
        </w:tabs>
        <w:spacing w:line="360" w:lineRule="auto"/>
        <w:jc w:val="both"/>
        <w:rPr>
          <w:rFonts w:ascii="Book Antiqua" w:hAnsi="Book Antiqua" w:cs="Tahoma"/>
        </w:rPr>
      </w:pPr>
      <w:r w:rsidRPr="00565229">
        <w:rPr>
          <w:rFonts w:ascii="Book Antiqua" w:hAnsi="Book Antiqua" w:cs="Tahoma"/>
        </w:rPr>
        <w:t xml:space="preserve">Y nuestra batalla es para preservar la fe. La fe que ha sido dada a los santos. Los cristianos somos depositarios y guardianes de la fe. Al decir fe, en el término más fácil de explicar se refiere a la verdad. </w:t>
      </w:r>
      <w:r>
        <w:rPr>
          <w:rFonts w:ascii="Book Antiqua" w:hAnsi="Book Antiqua" w:cs="Tahoma"/>
        </w:rPr>
        <w:t>También podemos decir que fe</w:t>
      </w:r>
      <w:r>
        <w:rPr>
          <w:rFonts w:ascii="Book Antiqua" w:hAnsi="Book Antiqua" w:cs="Georgia"/>
        </w:rPr>
        <w:t xml:space="preserve"> </w:t>
      </w:r>
      <w:r w:rsidRPr="00A83C66">
        <w:rPr>
          <w:rFonts w:ascii="Book Antiqua" w:hAnsi="Book Antiqua" w:cs="Georgia"/>
        </w:rPr>
        <w:t xml:space="preserve">consiste en las creencias y las enseñanzas esenciales acerca de Cristo, proclamadas por los apóstoles y mantenidas por los creyentes (i.e., </w:t>
      </w:r>
      <w:r w:rsidRPr="00A83C66">
        <w:rPr>
          <w:rFonts w:ascii="Book Antiqua" w:hAnsi="Book Antiqua" w:cs="Georgia"/>
          <w:i/>
          <w:iCs/>
        </w:rPr>
        <w:t>los santos</w:t>
      </w:r>
      <w:r w:rsidRPr="00A83C66">
        <w:rPr>
          <w:rFonts w:ascii="Book Antiqua" w:hAnsi="Book Antiqua" w:cs="Georgia"/>
        </w:rPr>
        <w:t>; v. Hch 2:42; Ro 6:17; Gá 1:1).</w:t>
      </w:r>
      <w:r>
        <w:rPr>
          <w:rFonts w:ascii="Book Antiqua" w:hAnsi="Book Antiqua" w:cs="Georgia"/>
        </w:rPr>
        <w:t xml:space="preserve"> </w:t>
      </w:r>
      <w:r w:rsidRPr="00565229">
        <w:rPr>
          <w:rFonts w:ascii="Book Antiqua" w:hAnsi="Book Antiqua" w:cs="Tahoma"/>
        </w:rPr>
        <w:t>Usted y yo somos llamados a luchar por la verdad. Somos llamados de forma individual y somos llamados como iglesia. Uno de mis pasajes preferidos es:</w:t>
      </w:r>
    </w:p>
    <w:p w:rsidR="00895EBB" w:rsidRPr="00565229" w:rsidRDefault="00895EBB" w:rsidP="00895EBB">
      <w:pPr>
        <w:tabs>
          <w:tab w:val="left" w:pos="2010"/>
        </w:tabs>
        <w:spacing w:line="360" w:lineRule="auto"/>
        <w:jc w:val="both"/>
        <w:rPr>
          <w:rFonts w:ascii="Book Antiqua" w:hAnsi="Book Antiqua" w:cs="Tahoma"/>
        </w:rPr>
      </w:pPr>
      <w:r w:rsidRPr="00565229">
        <w:rPr>
          <w:rFonts w:ascii="Book Antiqua" w:hAnsi="Book Antiqua" w:cs="Tahoma"/>
        </w:rPr>
        <w:t xml:space="preserve">1Ti 3:15-16 pero en caso que me tarde, te escribo para que sepas cómo debe conducirse uno en la casa de Dios, que es la iglesia del Dios vivo, columna y sostén de la verdad. E indiscutiblemente, grande es el misterio de la piedad: Dios fue manifestado en la carne, vindicado en el Espíritu, contemplado por ángeles, proclamado entre las naciones, creído en el mundo, recibido arriba en gloria. La Biblia de las Américas </w:t>
      </w:r>
    </w:p>
    <w:p w:rsidR="00E9034E" w:rsidRDefault="00895EBB" w:rsidP="00E53E1C">
      <w:pPr>
        <w:tabs>
          <w:tab w:val="left" w:pos="2010"/>
        </w:tabs>
        <w:spacing w:line="360" w:lineRule="auto"/>
        <w:jc w:val="both"/>
      </w:pPr>
      <w:r w:rsidRPr="00565229">
        <w:rPr>
          <w:rFonts w:ascii="Book Antiqua" w:hAnsi="Book Antiqua" w:cs="Tahoma"/>
        </w:rPr>
        <w:t>Por consiguiente hermanos, debemos luchar por la fe, que es la verdad, o sea el conjunto de doctrinas bíblicas. Para ampliar esto podríamos decir que la fe son las doctrinas acerca del evangelio. Tal como dice 1Ti 3:15-16 la doctrina de la encarnación de Dios, quien fue manifestado en la carne, la doctrina de la justicia de Jesús quien no cometió pecado alguno y murió por nuestros pecados, pero fue resucitado por el poder del Espíritu Santo para que pudieran ser perdonados nuestros pecados, la verdad de que Jesús ahora está sentado a la diestra de Dios y con Dios gobierna y los ángeles le sirven, y todas las verdades del evangelio como los atributos eternos de Dios, de la trinidad, la deidad y de Jesucristo, la personalidad y divinidad del Espíritu Santo, la naturaleza pecadora del hombre, la impotencia del hombre para satisfacer la ira de Dios, la gracia de Dios y esa salvación que viene por gracia solamente, el amor de Dios, amor infinito que nos concede el perdón, la justificación, la santificación. Para defender estas y otras verdades debemos luchar.</w:t>
      </w:r>
      <w:bookmarkStart w:id="0" w:name="_GoBack"/>
      <w:bookmarkEnd w:id="0"/>
    </w:p>
    <w:sectPr w:rsidR="00E9034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EBB"/>
    <w:rsid w:val="00895EBB"/>
    <w:rsid w:val="009B0E41"/>
    <w:rsid w:val="00A97616"/>
    <w:rsid w:val="00C538FB"/>
    <w:rsid w:val="00E34DF5"/>
    <w:rsid w:val="00E53E1C"/>
    <w:rsid w:val="00E9034E"/>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D9C8B"/>
  <w15:chartTrackingRefBased/>
  <w15:docId w15:val="{7846FA43-14D1-423F-AD44-0DCEEA2B7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95EB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53E1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53E1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1517</TotalTime>
  <Pages>7</Pages>
  <Words>2382</Words>
  <Characters>13579</Characters>
  <Application>Microsoft Office Word</Application>
  <DocSecurity>0</DocSecurity>
  <Lines>113</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Julio y Sara Pacheco</dc:creator>
  <cp:keywords/>
  <dc:description/>
  <cp:lastModifiedBy>Julio y Sara Pacheco</cp:lastModifiedBy>
  <cp:revision>3</cp:revision>
  <cp:lastPrinted>2017-07-09T15:06:00Z</cp:lastPrinted>
  <dcterms:created xsi:type="dcterms:W3CDTF">2017-07-09T11:59:00Z</dcterms:created>
  <dcterms:modified xsi:type="dcterms:W3CDTF">2017-07-10T15:08:00Z</dcterms:modified>
</cp:coreProperties>
</file>