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0567" w:rsidRPr="00D27634" w:rsidRDefault="00910567" w:rsidP="00910567">
      <w:pPr>
        <w:jc w:val="center"/>
        <w:rPr>
          <w:rFonts w:asciiTheme="majorHAnsi" w:hAnsiTheme="majorHAnsi" w:cstheme="majorHAnsi"/>
          <w:b/>
          <w:sz w:val="24"/>
          <w:szCs w:val="24"/>
          <w:lang w:val="es-HN"/>
        </w:rPr>
      </w:pPr>
      <w:r w:rsidRPr="00D27634">
        <w:rPr>
          <w:rFonts w:asciiTheme="majorHAnsi" w:hAnsiTheme="majorHAnsi" w:cstheme="majorHAnsi"/>
          <w:b/>
          <w:sz w:val="24"/>
          <w:szCs w:val="24"/>
          <w:lang w:val="es-HN"/>
        </w:rPr>
        <w:t>Texto: Judas</w:t>
      </w:r>
    </w:p>
    <w:p w:rsidR="00910567" w:rsidRPr="00D27634" w:rsidRDefault="00910567" w:rsidP="00910567">
      <w:pPr>
        <w:jc w:val="center"/>
        <w:rPr>
          <w:rFonts w:asciiTheme="majorHAnsi" w:hAnsiTheme="majorHAnsi" w:cstheme="majorHAnsi"/>
          <w:b/>
          <w:sz w:val="24"/>
          <w:szCs w:val="24"/>
          <w:lang w:val="es-HN"/>
        </w:rPr>
      </w:pPr>
      <w:r w:rsidRPr="00D27634">
        <w:rPr>
          <w:rFonts w:asciiTheme="majorHAnsi" w:hAnsiTheme="majorHAnsi" w:cstheme="majorHAnsi"/>
          <w:b/>
          <w:sz w:val="24"/>
          <w:szCs w:val="24"/>
        </w:rPr>
        <w:t xml:space="preserve">Sermón: </w:t>
      </w:r>
      <w:r w:rsidR="002348FC" w:rsidRPr="00D27634">
        <w:rPr>
          <w:rFonts w:asciiTheme="majorHAnsi" w:hAnsiTheme="majorHAnsi" w:cstheme="majorHAnsi"/>
          <w:b/>
          <w:sz w:val="24"/>
          <w:szCs w:val="24"/>
          <w:lang w:val="es-HN"/>
        </w:rPr>
        <w:t>Guardianes de la Fe, Parte 6</w:t>
      </w:r>
    </w:p>
    <w:p w:rsidR="00910567" w:rsidRPr="00D27634" w:rsidRDefault="00910567" w:rsidP="00910567">
      <w:pPr>
        <w:jc w:val="center"/>
        <w:rPr>
          <w:rFonts w:asciiTheme="majorHAnsi" w:hAnsiTheme="majorHAnsi" w:cstheme="majorHAnsi"/>
          <w:b/>
          <w:sz w:val="24"/>
          <w:szCs w:val="24"/>
          <w:lang w:val="es-HN"/>
        </w:rPr>
      </w:pPr>
      <w:r w:rsidRPr="00D27634">
        <w:rPr>
          <w:rFonts w:asciiTheme="majorHAnsi" w:hAnsiTheme="majorHAnsi" w:cstheme="majorHAnsi"/>
          <w:b/>
          <w:sz w:val="24"/>
          <w:szCs w:val="24"/>
        </w:rPr>
        <w:t xml:space="preserve">Fecha: </w:t>
      </w:r>
      <w:r w:rsidR="00D27634" w:rsidRPr="00D27634">
        <w:rPr>
          <w:rFonts w:asciiTheme="majorHAnsi" w:hAnsiTheme="majorHAnsi" w:cstheme="majorHAnsi"/>
          <w:b/>
          <w:sz w:val="24"/>
          <w:szCs w:val="24"/>
          <w:lang w:val="en-US"/>
        </w:rPr>
        <w:t>2</w:t>
      </w:r>
      <w:r w:rsidR="002E0AD4">
        <w:rPr>
          <w:rFonts w:asciiTheme="majorHAnsi" w:hAnsiTheme="majorHAnsi" w:cstheme="majorHAnsi"/>
          <w:b/>
          <w:sz w:val="24"/>
          <w:szCs w:val="24"/>
          <w:lang w:val="en-US"/>
        </w:rPr>
        <w:t>7</w:t>
      </w:r>
      <w:r w:rsidRPr="00D27634">
        <w:rPr>
          <w:rFonts w:asciiTheme="majorHAnsi" w:hAnsiTheme="majorHAnsi" w:cstheme="majorHAnsi"/>
          <w:b/>
          <w:sz w:val="24"/>
          <w:szCs w:val="24"/>
          <w:lang w:val="es-HN"/>
        </w:rPr>
        <w:t xml:space="preserve"> de Agosto de 2017</w:t>
      </w:r>
    </w:p>
    <w:p w:rsidR="00910567" w:rsidRPr="00D27634" w:rsidRDefault="00910567" w:rsidP="00910567">
      <w:pPr>
        <w:jc w:val="center"/>
        <w:rPr>
          <w:rFonts w:asciiTheme="majorHAnsi" w:hAnsiTheme="majorHAnsi" w:cstheme="majorHAnsi"/>
          <w:b/>
          <w:sz w:val="24"/>
          <w:szCs w:val="24"/>
        </w:rPr>
      </w:pPr>
      <w:r w:rsidRPr="00D27634">
        <w:rPr>
          <w:rFonts w:asciiTheme="majorHAnsi" w:hAnsiTheme="majorHAnsi" w:cstheme="majorHAnsi"/>
          <w:b/>
          <w:sz w:val="24"/>
          <w:szCs w:val="24"/>
        </w:rPr>
        <w:t>Ocasión: Domingo am,</w:t>
      </w:r>
    </w:p>
    <w:p w:rsidR="00910567" w:rsidRPr="00D27634" w:rsidRDefault="00910567" w:rsidP="00910567">
      <w:pPr>
        <w:jc w:val="center"/>
        <w:rPr>
          <w:rFonts w:asciiTheme="majorHAnsi" w:hAnsiTheme="majorHAnsi" w:cstheme="majorHAnsi"/>
          <w:b/>
          <w:sz w:val="24"/>
          <w:szCs w:val="24"/>
        </w:rPr>
      </w:pPr>
      <w:r w:rsidRPr="00D27634">
        <w:rPr>
          <w:rFonts w:asciiTheme="majorHAnsi" w:hAnsiTheme="majorHAnsi" w:cstheme="majorHAnsi"/>
          <w:b/>
          <w:sz w:val="24"/>
          <w:szCs w:val="24"/>
        </w:rPr>
        <w:t>Lugar: Iglesia Bautista Comunión</w:t>
      </w:r>
    </w:p>
    <w:p w:rsidR="00910567" w:rsidRPr="00D27634" w:rsidRDefault="00910567" w:rsidP="002348FC">
      <w:pPr>
        <w:jc w:val="center"/>
        <w:rPr>
          <w:rFonts w:asciiTheme="majorHAnsi" w:hAnsiTheme="majorHAnsi" w:cstheme="majorHAnsi"/>
          <w:sz w:val="24"/>
          <w:szCs w:val="24"/>
          <w:lang w:val="es-HN"/>
        </w:rPr>
      </w:pPr>
      <w:r w:rsidRPr="00D27634">
        <w:rPr>
          <w:rFonts w:asciiTheme="majorHAnsi" w:hAnsiTheme="majorHAnsi" w:cstheme="majorHAnsi"/>
          <w:b/>
          <w:sz w:val="24"/>
          <w:szCs w:val="24"/>
          <w:lang w:val="es-HN"/>
        </w:rPr>
        <w:t xml:space="preserve">Propósito: Exponer la </w:t>
      </w:r>
      <w:r w:rsidR="002348FC" w:rsidRPr="00D27634">
        <w:rPr>
          <w:rFonts w:asciiTheme="majorHAnsi" w:hAnsiTheme="majorHAnsi" w:cstheme="majorHAnsi"/>
          <w:b/>
          <w:sz w:val="24"/>
          <w:szCs w:val="24"/>
          <w:lang w:val="es-HN"/>
        </w:rPr>
        <w:t>Estrategia trazada por</w:t>
      </w:r>
      <w:r w:rsidRPr="00D27634">
        <w:rPr>
          <w:rFonts w:asciiTheme="majorHAnsi" w:hAnsiTheme="majorHAnsi" w:cstheme="majorHAnsi"/>
          <w:b/>
          <w:sz w:val="24"/>
          <w:szCs w:val="24"/>
          <w:lang w:val="es-HN"/>
        </w:rPr>
        <w:t xml:space="preserve"> Dios</w:t>
      </w:r>
      <w:r w:rsidR="002348FC" w:rsidRPr="00D27634">
        <w:rPr>
          <w:rFonts w:asciiTheme="majorHAnsi" w:hAnsiTheme="majorHAnsi" w:cstheme="majorHAnsi"/>
          <w:b/>
          <w:sz w:val="24"/>
          <w:szCs w:val="24"/>
          <w:lang w:val="es-HN"/>
        </w:rPr>
        <w:t xml:space="preserve"> para Contender en la Batalla por la Verdad</w:t>
      </w:r>
      <w:r w:rsidR="001607EC">
        <w:rPr>
          <w:rFonts w:asciiTheme="majorHAnsi" w:hAnsiTheme="majorHAnsi" w:cstheme="majorHAnsi"/>
          <w:b/>
          <w:sz w:val="24"/>
          <w:szCs w:val="24"/>
        </w:rPr>
        <w:pict>
          <v:rect id="_x0000_i1025" style="width:0;height:1.5pt" o:hralign="center" o:hrstd="t" o:hr="t" fillcolor="#aca899" stroked="f"/>
        </w:pict>
      </w:r>
    </w:p>
    <w:p w:rsidR="00910567" w:rsidRPr="00D27634" w:rsidRDefault="00910567" w:rsidP="00910567">
      <w:pPr>
        <w:autoSpaceDE w:val="0"/>
        <w:autoSpaceDN w:val="0"/>
        <w:adjustRightInd w:val="0"/>
        <w:spacing w:before="180" w:after="0" w:line="240" w:lineRule="auto"/>
        <w:jc w:val="center"/>
        <w:rPr>
          <w:rFonts w:ascii="Times New Roman" w:hAnsi="Times New Roman" w:cs="Times New Roman"/>
          <w:b/>
          <w:bCs/>
          <w:iCs/>
          <w:sz w:val="24"/>
          <w:szCs w:val="28"/>
          <w:lang w:val="es-ES"/>
        </w:rPr>
      </w:pPr>
      <w:r w:rsidRPr="00D27634">
        <w:rPr>
          <w:rFonts w:ascii="Times New Roman" w:hAnsi="Times New Roman" w:cs="Times New Roman"/>
          <w:b/>
          <w:bCs/>
          <w:iCs/>
          <w:sz w:val="24"/>
          <w:szCs w:val="28"/>
          <w:lang w:val="es-ES"/>
        </w:rPr>
        <w:t>PASAJE</w:t>
      </w:r>
    </w:p>
    <w:p w:rsidR="00062546" w:rsidRPr="00062546" w:rsidRDefault="00062546" w:rsidP="00062546">
      <w:pPr>
        <w:autoSpaceDE w:val="0"/>
        <w:autoSpaceDN w:val="0"/>
        <w:adjustRightInd w:val="0"/>
        <w:spacing w:before="180" w:after="0" w:line="240" w:lineRule="auto"/>
        <w:ind w:firstLine="360"/>
        <w:rPr>
          <w:rFonts w:ascii="Times New Roman" w:hAnsi="Times New Roman" w:cs="Times New Roman"/>
          <w:sz w:val="24"/>
          <w:szCs w:val="24"/>
        </w:rPr>
      </w:pPr>
      <w:r w:rsidRPr="00062546">
        <w:rPr>
          <w:rFonts w:ascii="Times New Roman" w:hAnsi="Times New Roman" w:cs="Times New Roman"/>
          <w:b/>
          <w:sz w:val="24"/>
          <w:szCs w:val="24"/>
          <w:lang w:val="es-ES"/>
        </w:rPr>
        <w:t xml:space="preserve">17 </w:t>
      </w:r>
      <w:r w:rsidRPr="00062546">
        <w:rPr>
          <w:rFonts w:ascii="Times New Roman" w:hAnsi="Times New Roman" w:cs="Times New Roman"/>
          <w:sz w:val="24"/>
          <w:szCs w:val="24"/>
          <w:lang w:val="es-ES"/>
        </w:rPr>
        <w:t xml:space="preserve">Pero vosotros, amados, acordaos de las palabras que antes fueron dichas por los apóstoles de nuestro Señor Jesucristo,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18 quienes os decían: En los últimos tiempos habrá burladores que irán tras sus propias pasiones impías.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19 Estos son los que causan divisiones; </w:t>
      </w:r>
      <w:r w:rsidRPr="00062546">
        <w:rPr>
          <w:rFonts w:ascii="Times New Roman" w:hAnsi="Times New Roman" w:cs="Times New Roman"/>
          <w:i/>
          <w:sz w:val="24"/>
          <w:szCs w:val="24"/>
          <w:lang w:val="es-ES"/>
        </w:rPr>
        <w:t xml:space="preserve">individuos </w:t>
      </w:r>
      <w:r w:rsidRPr="00062546">
        <w:rPr>
          <w:rFonts w:ascii="Times New Roman" w:hAnsi="Times New Roman" w:cs="Times New Roman"/>
          <w:sz w:val="24"/>
          <w:szCs w:val="24"/>
          <w:lang w:val="es-ES"/>
        </w:rPr>
        <w:t xml:space="preserve">mundanos que no tienen el Espíritu.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20 Pero vosotros, amados, edificándoos en vuestra santísima fe, orando en el Espíritu Santo,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21 conservaos en el amor de Dios, esperando ansiosamente la misericordia de nuestro Señor Jesucristo para vida eterna. </w:t>
      </w:r>
    </w:p>
    <w:p w:rsidR="00062546" w:rsidRPr="00062546" w:rsidRDefault="00062546" w:rsidP="00062546">
      <w:pPr>
        <w:autoSpaceDE w:val="0"/>
        <w:autoSpaceDN w:val="0"/>
        <w:adjustRightInd w:val="0"/>
        <w:spacing w:after="0" w:line="240" w:lineRule="auto"/>
        <w:ind w:firstLine="360"/>
        <w:rPr>
          <w:rFonts w:ascii="Times New Roman" w:hAnsi="Times New Roman" w:cs="Times New Roman"/>
          <w:sz w:val="24"/>
          <w:szCs w:val="24"/>
        </w:rPr>
      </w:pPr>
      <w:r w:rsidRPr="00062546">
        <w:rPr>
          <w:rFonts w:ascii="Times New Roman" w:hAnsi="Times New Roman" w:cs="Times New Roman"/>
          <w:sz w:val="24"/>
          <w:szCs w:val="24"/>
          <w:lang w:val="es-ES"/>
        </w:rPr>
        <w:t xml:space="preserve">22 Y tened misericordia de algunos que dudan; </w:t>
      </w:r>
    </w:p>
    <w:p w:rsidR="00062546" w:rsidRDefault="00062546" w:rsidP="00062546">
      <w:pPr>
        <w:autoSpaceDE w:val="0"/>
        <w:autoSpaceDN w:val="0"/>
        <w:adjustRightInd w:val="0"/>
        <w:spacing w:after="0" w:line="240" w:lineRule="auto"/>
        <w:ind w:firstLine="360"/>
        <w:rPr>
          <w:rFonts w:ascii="Times New Roman" w:hAnsi="Times New Roman" w:cs="Times New Roman"/>
          <w:sz w:val="24"/>
          <w:szCs w:val="24"/>
          <w:lang w:val="es-ES"/>
        </w:rPr>
      </w:pPr>
      <w:r w:rsidRPr="00062546">
        <w:rPr>
          <w:rFonts w:ascii="Times New Roman" w:hAnsi="Times New Roman" w:cs="Times New Roman"/>
          <w:sz w:val="24"/>
          <w:szCs w:val="24"/>
          <w:lang w:val="es-ES"/>
        </w:rPr>
        <w:t>23 a otros, salvad, arrebatándolos del fuego; y de otros tened misericordia con temor, aborreciendo aun la</w:t>
      </w:r>
      <w:r w:rsidR="00820977">
        <w:rPr>
          <w:rFonts w:ascii="Times New Roman" w:hAnsi="Times New Roman" w:cs="Times New Roman"/>
          <w:sz w:val="24"/>
          <w:szCs w:val="24"/>
          <w:lang w:val="es-ES"/>
        </w:rPr>
        <w:t xml:space="preserve"> ropa contaminada por la carne.</w:t>
      </w:r>
    </w:p>
    <w:p w:rsidR="00820977" w:rsidRPr="00062546" w:rsidRDefault="00820977" w:rsidP="00062546">
      <w:pPr>
        <w:autoSpaceDE w:val="0"/>
        <w:autoSpaceDN w:val="0"/>
        <w:adjustRightInd w:val="0"/>
        <w:spacing w:after="0" w:line="240" w:lineRule="auto"/>
        <w:ind w:firstLine="360"/>
        <w:rPr>
          <w:rFonts w:ascii="Times New Roman" w:hAnsi="Times New Roman" w:cs="Times New Roman"/>
          <w:sz w:val="24"/>
          <w:szCs w:val="24"/>
        </w:rPr>
      </w:pPr>
    </w:p>
    <w:p w:rsidR="00820977" w:rsidRDefault="00820977">
      <w:pPr>
        <w:rPr>
          <w:b/>
          <w:sz w:val="24"/>
          <w:szCs w:val="24"/>
          <w:lang w:val="es-HN"/>
        </w:rPr>
      </w:pPr>
    </w:p>
    <w:p w:rsidR="00910567" w:rsidRPr="00D27634" w:rsidRDefault="00910567" w:rsidP="004A4B5A">
      <w:pPr>
        <w:jc w:val="center"/>
        <w:rPr>
          <w:b/>
          <w:sz w:val="24"/>
          <w:szCs w:val="24"/>
          <w:lang w:val="es-HN"/>
        </w:rPr>
      </w:pPr>
      <w:r w:rsidRPr="00D27634">
        <w:rPr>
          <w:b/>
          <w:sz w:val="24"/>
          <w:szCs w:val="24"/>
          <w:lang w:val="es-HN"/>
        </w:rPr>
        <w:t>INTRODUCCION</w:t>
      </w:r>
    </w:p>
    <w:p w:rsidR="008404E0" w:rsidRDefault="00D27634" w:rsidP="00D27634">
      <w:pPr>
        <w:jc w:val="both"/>
        <w:rPr>
          <w:rFonts w:cstheme="minorHAnsi"/>
          <w:b/>
          <w:sz w:val="24"/>
          <w:szCs w:val="24"/>
          <w:lang w:val="es-HN"/>
        </w:rPr>
      </w:pPr>
      <w:r>
        <w:rPr>
          <w:rFonts w:cstheme="minorHAnsi"/>
          <w:b/>
          <w:sz w:val="24"/>
          <w:szCs w:val="24"/>
          <w:lang w:val="es-HN"/>
        </w:rPr>
        <w:t>Recordemos el bosquejo de la carta de Judas que hemos estado estudiando:</w:t>
      </w:r>
    </w:p>
    <w:p w:rsidR="00D27634" w:rsidRPr="00167441" w:rsidRDefault="00D27634" w:rsidP="00D27634">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La Convocatoria a la Batalla </w:t>
      </w:r>
      <w:r>
        <w:rPr>
          <w:rFonts w:ascii="Book Antiqua" w:hAnsi="Book Antiqua"/>
          <w:b/>
          <w:lang w:val="es-HN"/>
        </w:rPr>
        <w:t>(V3-4)</w:t>
      </w:r>
    </w:p>
    <w:p w:rsidR="00D27634" w:rsidRPr="00167441" w:rsidRDefault="00D27634" w:rsidP="00D27634">
      <w:pPr>
        <w:pStyle w:val="Prrafodelista"/>
        <w:numPr>
          <w:ilvl w:val="0"/>
          <w:numId w:val="2"/>
        </w:numPr>
        <w:spacing w:after="200" w:line="360" w:lineRule="auto"/>
        <w:jc w:val="both"/>
        <w:rPr>
          <w:rFonts w:ascii="Book Antiqua" w:hAnsi="Book Antiqua"/>
          <w:lang w:val="es-HN"/>
        </w:rPr>
      </w:pPr>
      <w:r w:rsidRPr="00167441">
        <w:rPr>
          <w:rFonts w:ascii="Book Antiqua" w:hAnsi="Book Antiqua"/>
          <w:lang w:val="es-HN"/>
        </w:rPr>
        <w:t xml:space="preserve">El Objetivo de la Batalla </w:t>
      </w:r>
      <w:r w:rsidRPr="00167441">
        <w:rPr>
          <w:rFonts w:ascii="Book Antiqua" w:hAnsi="Book Antiqua"/>
          <w:b/>
          <w:lang w:val="es-HN"/>
        </w:rPr>
        <w:t>(V3)</w:t>
      </w:r>
    </w:p>
    <w:p w:rsidR="00D27634" w:rsidRDefault="00D27634" w:rsidP="00D27634">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El Enemigo en la Batalla </w:t>
      </w:r>
      <w:r>
        <w:rPr>
          <w:rFonts w:ascii="Book Antiqua" w:hAnsi="Book Antiqua"/>
          <w:b/>
          <w:lang w:val="es-HN"/>
        </w:rPr>
        <w:t>(V5-19)</w:t>
      </w:r>
    </w:p>
    <w:p w:rsidR="00D27634" w:rsidRDefault="00D27634" w:rsidP="00D27634">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La Estrategia de Batalla </w:t>
      </w:r>
      <w:r w:rsidRPr="00167441">
        <w:rPr>
          <w:rFonts w:ascii="Book Antiqua" w:hAnsi="Book Antiqua"/>
          <w:b/>
          <w:lang w:val="es-HN"/>
        </w:rPr>
        <w:t>(V17-23)</w:t>
      </w:r>
    </w:p>
    <w:p w:rsidR="00D27634" w:rsidRPr="00167441" w:rsidRDefault="00D27634" w:rsidP="00D27634">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La Protección en la Batalla </w:t>
      </w:r>
      <w:r w:rsidRPr="00167441">
        <w:rPr>
          <w:rFonts w:ascii="Book Antiqua" w:hAnsi="Book Antiqua"/>
          <w:b/>
          <w:lang w:val="es-HN"/>
        </w:rPr>
        <w:t>(V24)</w:t>
      </w:r>
    </w:p>
    <w:p w:rsidR="00D27634" w:rsidRPr="00167441" w:rsidRDefault="00D27634" w:rsidP="00D27634">
      <w:pPr>
        <w:pStyle w:val="Prrafodelista"/>
        <w:numPr>
          <w:ilvl w:val="0"/>
          <w:numId w:val="2"/>
        </w:numPr>
        <w:spacing w:after="200" w:line="360" w:lineRule="auto"/>
        <w:jc w:val="both"/>
        <w:rPr>
          <w:rFonts w:ascii="Book Antiqua" w:hAnsi="Book Antiqua"/>
          <w:lang w:val="es-HN"/>
        </w:rPr>
      </w:pPr>
      <w:r w:rsidRPr="00167441">
        <w:rPr>
          <w:rFonts w:ascii="Book Antiqua" w:hAnsi="Book Antiqua"/>
          <w:lang w:val="es-HN"/>
        </w:rPr>
        <w:t>La Exaltación al Triunfador en la Batalla (V25)</w:t>
      </w:r>
    </w:p>
    <w:p w:rsidR="00D27634" w:rsidRPr="007F3551" w:rsidRDefault="00D27634" w:rsidP="004A4B5A">
      <w:pPr>
        <w:jc w:val="center"/>
        <w:rPr>
          <w:rFonts w:cstheme="minorHAnsi"/>
          <w:b/>
          <w:sz w:val="24"/>
          <w:szCs w:val="24"/>
          <w:lang w:val="es-HN"/>
        </w:rPr>
      </w:pPr>
    </w:p>
    <w:p w:rsidR="000D33CC" w:rsidRDefault="000D33CC" w:rsidP="004A4B5A">
      <w:pPr>
        <w:jc w:val="center"/>
        <w:rPr>
          <w:rFonts w:cstheme="minorHAnsi"/>
          <w:b/>
          <w:sz w:val="24"/>
          <w:szCs w:val="24"/>
          <w:lang w:val="es-HN"/>
        </w:rPr>
      </w:pPr>
    </w:p>
    <w:p w:rsidR="000D33CC" w:rsidRDefault="000D33CC" w:rsidP="004A4B5A">
      <w:pPr>
        <w:jc w:val="center"/>
        <w:rPr>
          <w:rFonts w:cstheme="minorHAnsi"/>
          <w:b/>
          <w:sz w:val="24"/>
          <w:szCs w:val="24"/>
          <w:lang w:val="es-HN"/>
        </w:rPr>
      </w:pPr>
    </w:p>
    <w:p w:rsidR="00DB3C62" w:rsidRPr="007F3551" w:rsidRDefault="00DB3C62" w:rsidP="004A4B5A">
      <w:pPr>
        <w:jc w:val="center"/>
        <w:rPr>
          <w:rFonts w:cstheme="minorHAnsi"/>
          <w:b/>
          <w:sz w:val="24"/>
          <w:szCs w:val="24"/>
          <w:lang w:val="es-HN"/>
        </w:rPr>
      </w:pPr>
      <w:r w:rsidRPr="007F3551">
        <w:rPr>
          <w:rFonts w:cstheme="minorHAnsi"/>
          <w:b/>
          <w:sz w:val="24"/>
          <w:szCs w:val="24"/>
          <w:lang w:val="es-HN"/>
        </w:rPr>
        <w:lastRenderedPageBreak/>
        <w:t>PROPOSICION</w:t>
      </w:r>
    </w:p>
    <w:p w:rsidR="002E0AD4" w:rsidRDefault="00062546" w:rsidP="00A76DAF">
      <w:pPr>
        <w:jc w:val="both"/>
        <w:rPr>
          <w:rFonts w:cstheme="minorHAnsi"/>
          <w:sz w:val="24"/>
          <w:szCs w:val="24"/>
          <w:lang w:val="es-HN"/>
        </w:rPr>
      </w:pPr>
      <w:r w:rsidRPr="007F3551">
        <w:rPr>
          <w:rFonts w:cstheme="minorHAnsi"/>
          <w:sz w:val="24"/>
          <w:szCs w:val="24"/>
          <w:lang w:val="es-HN"/>
        </w:rPr>
        <w:t>En Judas 17 a 23,</w:t>
      </w:r>
      <w:r w:rsidR="007E59C7" w:rsidRPr="007F3551">
        <w:rPr>
          <w:rFonts w:cstheme="minorHAnsi"/>
          <w:sz w:val="24"/>
          <w:szCs w:val="24"/>
          <w:lang w:val="es-HN"/>
        </w:rPr>
        <w:t xml:space="preserve"> Dios </w:t>
      </w:r>
      <w:r w:rsidRPr="007F3551">
        <w:rPr>
          <w:rFonts w:cstheme="minorHAnsi"/>
          <w:sz w:val="24"/>
          <w:szCs w:val="24"/>
          <w:lang w:val="es-HN"/>
        </w:rPr>
        <w:t xml:space="preserve">traza la estrategia de </w:t>
      </w:r>
      <w:r w:rsidR="007F3551">
        <w:rPr>
          <w:rFonts w:cstheme="minorHAnsi"/>
          <w:sz w:val="24"/>
          <w:szCs w:val="24"/>
          <w:lang w:val="es-HN"/>
        </w:rPr>
        <w:t xml:space="preserve">la </w:t>
      </w:r>
      <w:r w:rsidRPr="007F3551">
        <w:rPr>
          <w:rFonts w:cstheme="minorHAnsi"/>
          <w:sz w:val="24"/>
          <w:szCs w:val="24"/>
          <w:lang w:val="es-HN"/>
        </w:rPr>
        <w:t>batalla</w:t>
      </w:r>
      <w:r w:rsidR="007F3551">
        <w:rPr>
          <w:rFonts w:cstheme="minorHAnsi"/>
          <w:sz w:val="24"/>
          <w:szCs w:val="24"/>
          <w:lang w:val="es-HN"/>
        </w:rPr>
        <w:t xml:space="preserve"> por la verdad</w:t>
      </w:r>
      <w:r w:rsidRPr="007F3551">
        <w:rPr>
          <w:rFonts w:cstheme="minorHAnsi"/>
          <w:sz w:val="24"/>
          <w:szCs w:val="24"/>
          <w:lang w:val="es-HN"/>
        </w:rPr>
        <w:t xml:space="preserve"> que debe seguir cada</w:t>
      </w:r>
      <w:r w:rsidR="001123AC" w:rsidRPr="007F3551">
        <w:rPr>
          <w:rFonts w:cstheme="minorHAnsi"/>
          <w:sz w:val="24"/>
          <w:szCs w:val="24"/>
          <w:lang w:val="es-HN"/>
        </w:rPr>
        <w:t xml:space="preserve"> uno de sus llamados</w:t>
      </w:r>
      <w:r w:rsidRPr="007F3551">
        <w:rPr>
          <w:rFonts w:cstheme="minorHAnsi"/>
          <w:sz w:val="24"/>
          <w:szCs w:val="24"/>
          <w:lang w:val="es-HN"/>
        </w:rPr>
        <w:t xml:space="preserve">. </w:t>
      </w:r>
      <w:r w:rsidR="00A64670" w:rsidRPr="007F3551">
        <w:rPr>
          <w:rFonts w:cstheme="minorHAnsi"/>
          <w:sz w:val="24"/>
          <w:szCs w:val="24"/>
          <w:lang w:val="es-HN"/>
        </w:rPr>
        <w:t xml:space="preserve">La estrategia tiene tres </w:t>
      </w:r>
      <w:r w:rsidR="001123AC" w:rsidRPr="007F3551">
        <w:rPr>
          <w:rFonts w:cstheme="minorHAnsi"/>
          <w:sz w:val="24"/>
          <w:szCs w:val="24"/>
          <w:lang w:val="es-HN"/>
        </w:rPr>
        <w:t>elementos</w:t>
      </w:r>
      <w:r w:rsidR="002E0D03" w:rsidRPr="007F3551">
        <w:rPr>
          <w:rFonts w:cstheme="minorHAnsi"/>
          <w:sz w:val="24"/>
          <w:szCs w:val="24"/>
          <w:lang w:val="es-HN"/>
        </w:rPr>
        <w:t xml:space="preserve"> a los que </w:t>
      </w:r>
      <w:r w:rsidR="00820977">
        <w:rPr>
          <w:rFonts w:cstheme="minorHAnsi"/>
          <w:sz w:val="24"/>
          <w:szCs w:val="24"/>
          <w:lang w:val="es-HN"/>
        </w:rPr>
        <w:t xml:space="preserve">también </w:t>
      </w:r>
      <w:r w:rsidR="002E0D03" w:rsidRPr="007F3551">
        <w:rPr>
          <w:rFonts w:cstheme="minorHAnsi"/>
          <w:sz w:val="24"/>
          <w:szCs w:val="24"/>
          <w:lang w:val="es-HN"/>
        </w:rPr>
        <w:t xml:space="preserve">llamaré </w:t>
      </w:r>
      <w:r w:rsidR="00820977">
        <w:rPr>
          <w:rFonts w:cstheme="minorHAnsi"/>
          <w:sz w:val="24"/>
          <w:szCs w:val="24"/>
          <w:lang w:val="es-HN"/>
        </w:rPr>
        <w:t>Estrategias</w:t>
      </w:r>
      <w:r w:rsidR="00A64670" w:rsidRPr="007F3551">
        <w:rPr>
          <w:rFonts w:cstheme="minorHAnsi"/>
          <w:sz w:val="24"/>
          <w:szCs w:val="24"/>
          <w:lang w:val="es-HN"/>
        </w:rPr>
        <w:t xml:space="preserve">: </w:t>
      </w:r>
      <w:r w:rsidRPr="007F3551">
        <w:rPr>
          <w:rFonts w:cstheme="minorHAnsi"/>
          <w:sz w:val="24"/>
          <w:szCs w:val="24"/>
          <w:lang w:val="es-HN"/>
        </w:rPr>
        <w:t>E</w:t>
      </w:r>
      <w:r w:rsidR="008A6B08" w:rsidRPr="007F3551">
        <w:rPr>
          <w:rFonts w:cstheme="minorHAnsi"/>
          <w:sz w:val="24"/>
          <w:szCs w:val="24"/>
          <w:lang w:val="es-HN"/>
        </w:rPr>
        <w:t>strategia de Alerta</w:t>
      </w:r>
      <w:r w:rsidR="001C75A5" w:rsidRPr="007F3551">
        <w:rPr>
          <w:rFonts w:cstheme="minorHAnsi"/>
          <w:sz w:val="24"/>
          <w:szCs w:val="24"/>
          <w:lang w:val="es-HN"/>
        </w:rPr>
        <w:t xml:space="preserve">, </w:t>
      </w:r>
      <w:r w:rsidR="008A6B08" w:rsidRPr="007F3551">
        <w:rPr>
          <w:rFonts w:cstheme="minorHAnsi"/>
          <w:sz w:val="24"/>
          <w:szCs w:val="24"/>
          <w:lang w:val="es-HN"/>
        </w:rPr>
        <w:t>Estrategia de Conservación</w:t>
      </w:r>
      <w:r w:rsidR="001123AC" w:rsidRPr="007F3551">
        <w:rPr>
          <w:rFonts w:cstheme="minorHAnsi"/>
          <w:sz w:val="24"/>
          <w:szCs w:val="24"/>
          <w:lang w:val="es-HN"/>
        </w:rPr>
        <w:t xml:space="preserve"> y</w:t>
      </w:r>
      <w:r w:rsidR="001C75A5" w:rsidRPr="007F3551">
        <w:rPr>
          <w:rFonts w:cstheme="minorHAnsi"/>
          <w:sz w:val="24"/>
          <w:szCs w:val="24"/>
          <w:lang w:val="es-HN"/>
        </w:rPr>
        <w:t xml:space="preserve"> </w:t>
      </w:r>
      <w:r w:rsidR="008A6B08" w:rsidRPr="007F3551">
        <w:rPr>
          <w:rFonts w:cstheme="minorHAnsi"/>
          <w:sz w:val="24"/>
          <w:szCs w:val="24"/>
          <w:lang w:val="es-HN"/>
        </w:rPr>
        <w:t>la Estrategia de Conquista</w:t>
      </w:r>
      <w:r w:rsidR="001C75A5" w:rsidRPr="007F3551">
        <w:rPr>
          <w:rFonts w:cstheme="minorHAnsi"/>
          <w:sz w:val="24"/>
          <w:szCs w:val="24"/>
          <w:lang w:val="es-HN"/>
        </w:rPr>
        <w:t>.</w:t>
      </w:r>
    </w:p>
    <w:p w:rsidR="00820977" w:rsidRDefault="00FF7147" w:rsidP="00A76DAF">
      <w:pPr>
        <w:jc w:val="both"/>
        <w:rPr>
          <w:rFonts w:cstheme="minorHAnsi"/>
          <w:sz w:val="24"/>
          <w:szCs w:val="24"/>
          <w:lang w:val="es-HN"/>
        </w:rPr>
      </w:pPr>
      <w:r>
        <w:rPr>
          <w:rFonts w:cstheme="minorHAnsi"/>
          <w:sz w:val="24"/>
          <w:szCs w:val="24"/>
          <w:lang w:val="es-HN"/>
        </w:rPr>
        <w:t>Ya vimos los dos primeros elementos, así que e</w:t>
      </w:r>
      <w:r w:rsidR="00820977">
        <w:rPr>
          <w:rFonts w:cstheme="minorHAnsi"/>
          <w:sz w:val="24"/>
          <w:szCs w:val="24"/>
          <w:lang w:val="es-HN"/>
        </w:rPr>
        <w:t>sta mañana veremos el tercer elemento. La Estrategia de la Conquista.</w:t>
      </w:r>
    </w:p>
    <w:p w:rsidR="008C3B47" w:rsidRPr="007F3551" w:rsidRDefault="001341A4" w:rsidP="004A4B5A">
      <w:pPr>
        <w:jc w:val="center"/>
        <w:rPr>
          <w:rFonts w:cstheme="minorHAnsi"/>
          <w:b/>
          <w:sz w:val="24"/>
          <w:szCs w:val="24"/>
          <w:lang w:val="es-HN"/>
        </w:rPr>
      </w:pPr>
      <w:r w:rsidRPr="007F3551">
        <w:rPr>
          <w:rFonts w:cstheme="minorHAnsi"/>
          <w:b/>
          <w:sz w:val="24"/>
          <w:szCs w:val="24"/>
          <w:lang w:val="es-HN"/>
        </w:rPr>
        <w:t>SINTESIS</w:t>
      </w:r>
    </w:p>
    <w:p w:rsidR="00C27B0E" w:rsidRPr="0001170F" w:rsidRDefault="00963EF9" w:rsidP="00A76DAF">
      <w:pPr>
        <w:jc w:val="both"/>
        <w:rPr>
          <w:rFonts w:ascii="Times New Roman" w:hAnsi="Times New Roman" w:cs="Times New Roman"/>
          <w:sz w:val="24"/>
          <w:szCs w:val="24"/>
          <w:lang w:val="es-HN"/>
        </w:rPr>
      </w:pPr>
      <w:r w:rsidRPr="0001170F">
        <w:rPr>
          <w:rFonts w:ascii="Times New Roman" w:hAnsi="Times New Roman" w:cs="Times New Roman"/>
          <w:sz w:val="24"/>
          <w:szCs w:val="24"/>
          <w:lang w:val="es-HN"/>
        </w:rPr>
        <w:t>En los versículos 2</w:t>
      </w:r>
      <w:r w:rsidR="00C27B0E" w:rsidRPr="0001170F">
        <w:rPr>
          <w:rFonts w:ascii="Times New Roman" w:hAnsi="Times New Roman" w:cs="Times New Roman"/>
          <w:sz w:val="24"/>
          <w:szCs w:val="24"/>
          <w:lang w:val="es-HN"/>
        </w:rPr>
        <w:t>2-</w:t>
      </w:r>
      <w:r w:rsidRPr="0001170F">
        <w:rPr>
          <w:rFonts w:ascii="Times New Roman" w:hAnsi="Times New Roman" w:cs="Times New Roman"/>
          <w:sz w:val="24"/>
          <w:szCs w:val="24"/>
          <w:lang w:val="es-HN"/>
        </w:rPr>
        <w:t>2</w:t>
      </w:r>
      <w:r w:rsidR="00C27B0E" w:rsidRPr="0001170F">
        <w:rPr>
          <w:rFonts w:ascii="Times New Roman" w:hAnsi="Times New Roman" w:cs="Times New Roman"/>
          <w:sz w:val="24"/>
          <w:szCs w:val="24"/>
          <w:lang w:val="es-HN"/>
        </w:rPr>
        <w:t xml:space="preserve">3, Dios </w:t>
      </w:r>
      <w:r w:rsidRPr="0001170F">
        <w:rPr>
          <w:rFonts w:ascii="Times New Roman" w:hAnsi="Times New Roman" w:cs="Times New Roman"/>
          <w:sz w:val="24"/>
          <w:szCs w:val="24"/>
          <w:lang w:val="es-HN"/>
        </w:rPr>
        <w:t xml:space="preserve">establece que la tercera estrategia en la Batalla por la verdad es la Estrategia de la Conquista, le podríamos llamar la Estrategia Ofensiva, </w:t>
      </w:r>
      <w:r w:rsidR="00C3201F">
        <w:rPr>
          <w:rFonts w:ascii="Times New Roman" w:hAnsi="Times New Roman" w:cs="Times New Roman"/>
          <w:sz w:val="24"/>
          <w:szCs w:val="24"/>
          <w:lang w:val="es-HN"/>
        </w:rPr>
        <w:t xml:space="preserve">también la podemos considerar una Misión de Rescate, </w:t>
      </w:r>
      <w:r w:rsidRPr="0001170F">
        <w:rPr>
          <w:rFonts w:ascii="Times New Roman" w:hAnsi="Times New Roman" w:cs="Times New Roman"/>
          <w:sz w:val="24"/>
          <w:szCs w:val="24"/>
          <w:lang w:val="es-HN"/>
        </w:rPr>
        <w:t xml:space="preserve">aunque </w:t>
      </w:r>
      <w:r w:rsidR="00C3201F">
        <w:rPr>
          <w:rFonts w:ascii="Times New Roman" w:hAnsi="Times New Roman" w:cs="Times New Roman"/>
          <w:sz w:val="24"/>
          <w:szCs w:val="24"/>
          <w:lang w:val="es-HN"/>
        </w:rPr>
        <w:t>lo mejor sería</w:t>
      </w:r>
      <w:r w:rsidRPr="0001170F">
        <w:rPr>
          <w:rFonts w:ascii="Times New Roman" w:hAnsi="Times New Roman" w:cs="Times New Roman"/>
          <w:sz w:val="24"/>
          <w:szCs w:val="24"/>
          <w:lang w:val="es-HN"/>
        </w:rPr>
        <w:t xml:space="preserve"> llamar</w:t>
      </w:r>
      <w:r w:rsidR="00C3201F">
        <w:rPr>
          <w:rFonts w:ascii="Times New Roman" w:hAnsi="Times New Roman" w:cs="Times New Roman"/>
          <w:sz w:val="24"/>
          <w:szCs w:val="24"/>
          <w:lang w:val="es-HN"/>
        </w:rPr>
        <w:t>la</w:t>
      </w:r>
      <w:r w:rsidRPr="0001170F">
        <w:rPr>
          <w:rFonts w:ascii="Times New Roman" w:hAnsi="Times New Roman" w:cs="Times New Roman"/>
          <w:sz w:val="24"/>
          <w:szCs w:val="24"/>
          <w:lang w:val="es-HN"/>
        </w:rPr>
        <w:t xml:space="preserve"> Evangelismo Misericordioso y Prudente. Esta estrategia hace distinción entre tres tipos de </w:t>
      </w:r>
      <w:r w:rsidR="00277741" w:rsidRPr="0001170F">
        <w:rPr>
          <w:rFonts w:ascii="Times New Roman" w:hAnsi="Times New Roman" w:cs="Times New Roman"/>
          <w:sz w:val="24"/>
          <w:szCs w:val="24"/>
          <w:lang w:val="es-HN"/>
        </w:rPr>
        <w:t xml:space="preserve">personas </w:t>
      </w:r>
      <w:r w:rsidRPr="0001170F">
        <w:rPr>
          <w:rFonts w:ascii="Times New Roman" w:hAnsi="Times New Roman" w:cs="Times New Roman"/>
          <w:sz w:val="24"/>
          <w:szCs w:val="24"/>
          <w:lang w:val="es-HN"/>
        </w:rPr>
        <w:t>a los cuales debemos apuntar con miras a conquista</w:t>
      </w:r>
      <w:r w:rsidR="00277741" w:rsidRPr="0001170F">
        <w:rPr>
          <w:rFonts w:ascii="Times New Roman" w:hAnsi="Times New Roman" w:cs="Times New Roman"/>
          <w:sz w:val="24"/>
          <w:szCs w:val="24"/>
          <w:lang w:val="es-HN"/>
        </w:rPr>
        <w:t>rlos</w:t>
      </w:r>
      <w:r w:rsidR="00C3201F">
        <w:rPr>
          <w:rFonts w:ascii="Times New Roman" w:hAnsi="Times New Roman" w:cs="Times New Roman"/>
          <w:sz w:val="24"/>
          <w:szCs w:val="24"/>
          <w:lang w:val="es-HN"/>
        </w:rPr>
        <w:t>, es decir rescatarlos</w:t>
      </w:r>
      <w:r w:rsidR="00277741" w:rsidRPr="0001170F">
        <w:rPr>
          <w:rFonts w:ascii="Times New Roman" w:hAnsi="Times New Roman" w:cs="Times New Roman"/>
          <w:sz w:val="24"/>
          <w:szCs w:val="24"/>
          <w:lang w:val="es-HN"/>
        </w:rPr>
        <w:t>, o dicho de otra forma con miras a arrebatarlos del dominio del ejército enemigo. Veremos pues la</w:t>
      </w:r>
      <w:r w:rsidR="004A4B5A" w:rsidRPr="0001170F">
        <w:rPr>
          <w:rFonts w:ascii="Times New Roman" w:hAnsi="Times New Roman" w:cs="Times New Roman"/>
          <w:sz w:val="24"/>
          <w:szCs w:val="24"/>
          <w:lang w:val="es-HN"/>
        </w:rPr>
        <w:t xml:space="preserve"> </w:t>
      </w:r>
      <w:r w:rsidRPr="0001170F">
        <w:rPr>
          <w:rFonts w:ascii="Times New Roman" w:hAnsi="Times New Roman" w:cs="Times New Roman"/>
          <w:sz w:val="24"/>
          <w:szCs w:val="24"/>
          <w:lang w:val="es-HN"/>
        </w:rPr>
        <w:t>ESTRATEGIA DE LA CONQUISTA</w:t>
      </w:r>
      <w:r w:rsidR="004A4B5A" w:rsidRPr="0001170F">
        <w:rPr>
          <w:rFonts w:ascii="Times New Roman" w:hAnsi="Times New Roman" w:cs="Times New Roman"/>
          <w:sz w:val="24"/>
          <w:szCs w:val="24"/>
          <w:lang w:val="es-HN"/>
        </w:rPr>
        <w:t>.</w:t>
      </w:r>
    </w:p>
    <w:p w:rsidR="00FF7147" w:rsidRDefault="00FF7147"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En los versículos 24-25, Dios es exaltado como el gran protector de sus hijos quienes han permanecido en la fe. Dios mismo es quien nos hace permanecer, Dios mismo es quien nos guarda hasta el final para presentarnos ante sí mismo. La Iglesia triunfa en la guerra contra la apostasía, porque Dios mismo la purifica de ella. Veremos pues la PROTECCIÓN EN LA BATALLA.</w:t>
      </w:r>
    </w:p>
    <w:p w:rsidR="001341A4" w:rsidRPr="00D27634" w:rsidRDefault="00FF7147"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En el versículo 25, Dios Padre y su Hijo Jesucristo son exaltados. Nuestro Dios y Salvador se merece toda la gloria y la honra. Dios no puede ser vencido por el error el engaño que Satanás ha introducido en el mundo. Veremos pues la EXALTACION AL TRIUNFADOR EN LA BATALLA.</w:t>
      </w:r>
    </w:p>
    <w:p w:rsidR="001341A4" w:rsidRPr="0001170F" w:rsidRDefault="001341A4" w:rsidP="004A4B5A">
      <w:pPr>
        <w:jc w:val="center"/>
        <w:rPr>
          <w:rFonts w:ascii="Times New Roman" w:hAnsi="Times New Roman" w:cs="Times New Roman"/>
          <w:b/>
          <w:sz w:val="24"/>
          <w:szCs w:val="24"/>
          <w:lang w:val="es-HN"/>
        </w:rPr>
      </w:pPr>
      <w:r w:rsidRPr="0001170F">
        <w:rPr>
          <w:rFonts w:ascii="Times New Roman" w:hAnsi="Times New Roman" w:cs="Times New Roman"/>
          <w:b/>
          <w:sz w:val="24"/>
          <w:szCs w:val="24"/>
          <w:lang w:val="es-HN"/>
        </w:rPr>
        <w:t>EXPLICACION</w:t>
      </w:r>
    </w:p>
    <w:p w:rsidR="001341A4" w:rsidRPr="00317771" w:rsidRDefault="004A4B5A" w:rsidP="00A76DAF">
      <w:pPr>
        <w:jc w:val="both"/>
        <w:rPr>
          <w:rFonts w:ascii="Times New Roman" w:hAnsi="Times New Roman" w:cs="Times New Roman"/>
          <w:sz w:val="24"/>
          <w:szCs w:val="24"/>
          <w:lang w:val="es-HN"/>
        </w:rPr>
      </w:pPr>
      <w:r w:rsidRPr="00317771">
        <w:rPr>
          <w:rFonts w:ascii="Times New Roman" w:hAnsi="Times New Roman" w:cs="Times New Roman"/>
          <w:sz w:val="24"/>
          <w:szCs w:val="24"/>
          <w:lang w:val="es-HN"/>
        </w:rPr>
        <w:t xml:space="preserve">Hablemos entonces de la </w:t>
      </w:r>
      <w:r w:rsidR="00347CBE" w:rsidRPr="00317771">
        <w:rPr>
          <w:rFonts w:ascii="Times New Roman" w:hAnsi="Times New Roman" w:cs="Times New Roman"/>
          <w:caps/>
          <w:sz w:val="24"/>
          <w:szCs w:val="24"/>
          <w:lang w:val="es-HN"/>
        </w:rPr>
        <w:t xml:space="preserve">Estrategia de </w:t>
      </w:r>
      <w:r w:rsidR="00FF7147">
        <w:rPr>
          <w:rFonts w:ascii="Times New Roman" w:hAnsi="Times New Roman" w:cs="Times New Roman"/>
          <w:caps/>
          <w:sz w:val="24"/>
          <w:szCs w:val="24"/>
          <w:lang w:val="es-HN"/>
        </w:rPr>
        <w:t>CONQUISTA</w:t>
      </w:r>
      <w:r w:rsidRPr="00317771">
        <w:rPr>
          <w:rFonts w:ascii="Times New Roman" w:hAnsi="Times New Roman" w:cs="Times New Roman"/>
          <w:sz w:val="24"/>
          <w:szCs w:val="24"/>
          <w:lang w:val="es-HN"/>
        </w:rPr>
        <w:t xml:space="preserve">. </w:t>
      </w:r>
    </w:p>
    <w:p w:rsidR="004A4B5A" w:rsidRDefault="00FF7147" w:rsidP="00A76DAF">
      <w:pPr>
        <w:jc w:val="both"/>
        <w:rPr>
          <w:rFonts w:ascii="Times New Roman" w:hAnsi="Times New Roman" w:cs="Times New Roman"/>
          <w:b/>
          <w:sz w:val="24"/>
          <w:szCs w:val="24"/>
          <w:lang w:val="es-HN"/>
        </w:rPr>
      </w:pPr>
      <w:r>
        <w:rPr>
          <w:rFonts w:ascii="Times New Roman" w:hAnsi="Times New Roman" w:cs="Times New Roman"/>
          <w:b/>
          <w:sz w:val="24"/>
          <w:szCs w:val="24"/>
          <w:lang w:val="es-HN"/>
        </w:rPr>
        <w:t>LECTURA VERS. 22-23</w:t>
      </w:r>
    </w:p>
    <w:p w:rsidR="00DD7877" w:rsidRPr="007250F4" w:rsidRDefault="00DD7877" w:rsidP="007250F4">
      <w:pPr>
        <w:autoSpaceDE w:val="0"/>
        <w:autoSpaceDN w:val="0"/>
        <w:adjustRightInd w:val="0"/>
        <w:spacing w:after="0" w:line="240" w:lineRule="auto"/>
        <w:rPr>
          <w:rFonts w:ascii="Times New Roman" w:hAnsi="Times New Roman" w:cs="Times New Roman"/>
          <w:b/>
          <w:sz w:val="24"/>
          <w:szCs w:val="24"/>
        </w:rPr>
      </w:pPr>
      <w:r w:rsidRPr="007250F4">
        <w:rPr>
          <w:rFonts w:ascii="Times New Roman" w:hAnsi="Times New Roman" w:cs="Times New Roman"/>
          <w:b/>
          <w:sz w:val="24"/>
          <w:szCs w:val="24"/>
          <w:lang w:val="es-ES"/>
        </w:rPr>
        <w:t xml:space="preserve">22 Y tened misericordia de algunos que dudan; </w:t>
      </w:r>
    </w:p>
    <w:p w:rsidR="00DD7877" w:rsidRPr="007250F4" w:rsidRDefault="00DD7877" w:rsidP="007250F4">
      <w:pPr>
        <w:autoSpaceDE w:val="0"/>
        <w:autoSpaceDN w:val="0"/>
        <w:adjustRightInd w:val="0"/>
        <w:spacing w:after="0" w:line="240" w:lineRule="auto"/>
        <w:rPr>
          <w:rFonts w:ascii="Times New Roman" w:hAnsi="Times New Roman" w:cs="Times New Roman"/>
          <w:b/>
          <w:sz w:val="24"/>
          <w:szCs w:val="24"/>
          <w:lang w:val="es-ES"/>
        </w:rPr>
      </w:pPr>
      <w:r w:rsidRPr="007250F4">
        <w:rPr>
          <w:rFonts w:ascii="Times New Roman" w:hAnsi="Times New Roman" w:cs="Times New Roman"/>
          <w:b/>
          <w:sz w:val="24"/>
          <w:szCs w:val="24"/>
          <w:lang w:val="es-ES"/>
        </w:rPr>
        <w:t>23 a otros, salvad, arrebatándolos del fuego; y de otros tened misericordia con temor, aborreciendo aun la ropa contaminada por la carne.</w:t>
      </w:r>
    </w:p>
    <w:p w:rsidR="00296805" w:rsidRPr="00DD7877" w:rsidRDefault="00296805" w:rsidP="004C0C6B">
      <w:pPr>
        <w:spacing w:after="0"/>
        <w:jc w:val="both"/>
        <w:rPr>
          <w:rFonts w:ascii="Times New Roman" w:hAnsi="Times New Roman" w:cs="Times New Roman"/>
          <w:b/>
          <w:sz w:val="24"/>
          <w:szCs w:val="24"/>
          <w:lang w:val="es-ES"/>
        </w:rPr>
      </w:pPr>
    </w:p>
    <w:p w:rsidR="00296805" w:rsidRDefault="00DD7877"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Tenemos aquí dos </w:t>
      </w:r>
      <w:r w:rsidR="00296805" w:rsidRPr="00274C3F">
        <w:rPr>
          <w:rFonts w:ascii="Times New Roman" w:hAnsi="Times New Roman" w:cs="Times New Roman"/>
          <w:sz w:val="24"/>
          <w:szCs w:val="24"/>
          <w:lang w:val="es-HN"/>
        </w:rPr>
        <w:t>palabra</w:t>
      </w:r>
      <w:r>
        <w:rPr>
          <w:rFonts w:ascii="Times New Roman" w:hAnsi="Times New Roman" w:cs="Times New Roman"/>
          <w:sz w:val="24"/>
          <w:szCs w:val="24"/>
          <w:lang w:val="es-HN"/>
        </w:rPr>
        <w:t>s</w:t>
      </w:r>
      <w:r w:rsidR="00296805" w:rsidRPr="00274C3F">
        <w:rPr>
          <w:rFonts w:ascii="Times New Roman" w:hAnsi="Times New Roman" w:cs="Times New Roman"/>
          <w:sz w:val="24"/>
          <w:szCs w:val="24"/>
          <w:lang w:val="es-HN"/>
        </w:rPr>
        <w:t xml:space="preserve"> clave</w:t>
      </w:r>
      <w:r>
        <w:rPr>
          <w:rFonts w:ascii="Times New Roman" w:hAnsi="Times New Roman" w:cs="Times New Roman"/>
          <w:sz w:val="24"/>
          <w:szCs w:val="24"/>
          <w:lang w:val="es-HN"/>
        </w:rPr>
        <w:t>: Una es Tened Misericordia y la otra es Salvad. Ambos son mandatos de</w:t>
      </w:r>
      <w:r w:rsidR="00274C3F" w:rsidRPr="00274C3F">
        <w:rPr>
          <w:rFonts w:ascii="Times New Roman" w:hAnsi="Times New Roman" w:cs="Times New Roman"/>
          <w:sz w:val="24"/>
          <w:szCs w:val="24"/>
          <w:lang w:val="es-HN"/>
        </w:rPr>
        <w:t xml:space="preserve"> parte de Dios</w:t>
      </w:r>
      <w:r w:rsidR="00274C3F">
        <w:rPr>
          <w:rFonts w:ascii="Times New Roman" w:hAnsi="Times New Roman" w:cs="Times New Roman"/>
          <w:sz w:val="24"/>
          <w:szCs w:val="24"/>
          <w:lang w:val="es-HN"/>
        </w:rPr>
        <w:t>.</w:t>
      </w:r>
    </w:p>
    <w:p w:rsidR="00DD7877" w:rsidRDefault="00DD7877" w:rsidP="004C0C6B">
      <w:pPr>
        <w:tabs>
          <w:tab w:val="left" w:pos="2010"/>
        </w:tabs>
        <w:spacing w:after="0" w:line="240" w:lineRule="auto"/>
        <w:jc w:val="both"/>
        <w:rPr>
          <w:rFonts w:asciiTheme="majorHAnsi" w:hAnsiTheme="majorHAnsi" w:cstheme="majorHAnsi"/>
          <w:sz w:val="24"/>
          <w:szCs w:val="24"/>
        </w:rPr>
      </w:pPr>
    </w:p>
    <w:p w:rsidR="000039AE" w:rsidRDefault="00DD7877" w:rsidP="00274C3F">
      <w:pPr>
        <w:tabs>
          <w:tab w:val="left" w:pos="2010"/>
        </w:tabs>
        <w:spacing w:line="360" w:lineRule="auto"/>
        <w:jc w:val="both"/>
        <w:rPr>
          <w:rFonts w:asciiTheme="majorHAnsi" w:hAnsiTheme="majorHAnsi" w:cstheme="majorHAnsi"/>
          <w:sz w:val="24"/>
          <w:szCs w:val="24"/>
          <w:lang w:val="es-HN"/>
        </w:rPr>
      </w:pPr>
      <w:r w:rsidRPr="00DD7877">
        <w:rPr>
          <w:rFonts w:asciiTheme="majorHAnsi" w:hAnsiTheme="majorHAnsi" w:cstheme="majorHAnsi"/>
          <w:sz w:val="24"/>
          <w:szCs w:val="24"/>
          <w:lang w:val="es-HN"/>
        </w:rPr>
        <w:t xml:space="preserve">Las dos primeras estrategias eran defensivas. </w:t>
      </w:r>
      <w:r>
        <w:rPr>
          <w:rFonts w:asciiTheme="majorHAnsi" w:hAnsiTheme="majorHAnsi" w:cstheme="majorHAnsi"/>
          <w:sz w:val="24"/>
          <w:szCs w:val="24"/>
          <w:lang w:val="es-HN"/>
        </w:rPr>
        <w:t>La Estrategia de Alerta, era mas bien preventiva. Como decir, “en guerra avisada, no mueren soldados”. Jesús y sus apóstoles nos advirtieron que iban a aparecer muchos falsos maestros que a</w:t>
      </w:r>
      <w:r w:rsidR="000039AE">
        <w:rPr>
          <w:rFonts w:asciiTheme="majorHAnsi" w:hAnsiTheme="majorHAnsi" w:cstheme="majorHAnsi"/>
          <w:sz w:val="24"/>
          <w:szCs w:val="24"/>
          <w:lang w:val="es-HN"/>
        </w:rPr>
        <w:t xml:space="preserve">partados de la fe iban a desviar </w:t>
      </w:r>
      <w:r w:rsidR="000039AE">
        <w:rPr>
          <w:rFonts w:asciiTheme="majorHAnsi" w:hAnsiTheme="majorHAnsi" w:cstheme="majorHAnsi"/>
          <w:sz w:val="24"/>
          <w:szCs w:val="24"/>
          <w:lang w:val="es-HN"/>
        </w:rPr>
        <w:lastRenderedPageBreak/>
        <w:t>a otros de la fe. La Estrategia de Conservación también era defensiva. La defensa contra la apostasía es crecer en el conocimiento de la fe, orar en el espíritu y esperar la venida de nuestro Señor. Pero no todo es defensa, en las guerras también se busca atacar al enemigo, causarle bajas, capturar miembros del ejército contrario. En la Batalla por la Verdad, la Estrategia de Conquista, es la Estrategia a la ofensiva, la que busca disminuir al ejército contrario y quitarle miembros. Podemos llamarla simplemente Evangelismo o para ser específicos Evangelismo Misericordioso y Prudente. Debo aclarar algo, muchas veces pensamos que el Evangelismo se lleva a cabo solamente fuera de la Iglesia, pero recordemos que en esta carta hablamos del Enemigo Interno, de hombres que se han infiltrado en la Iglesia y que son manchas dentro de la Iglesia y por tanto están corrompiendo personas dentro de la Iglesia, así que del Evangelismo que trata principalmente la carta de Judas es del interno, del Evangelismo dentro de la Iglesia. Hermanos, tenemos una gran necesidad de evangelizar dentro de nuestra congregación. En nuestras reuniones, entre nosotros, no todos son ya creyentes y algunos siendo creyentes, están peligrosamente prestando atención a falsas doctrinas, y lo hacen en la televisión, en la radio, leyendo libros escritos por falsos maestros, por medio de revistas, asistiendo de vez en cuando a iglesias de mala doctrina, o por medio de vecinos, familiares y amigos que les hablan de lo que hacen en otras iglesias.</w:t>
      </w:r>
      <w:r w:rsidR="004C0C6B">
        <w:rPr>
          <w:rFonts w:asciiTheme="majorHAnsi" w:hAnsiTheme="majorHAnsi" w:cstheme="majorHAnsi"/>
          <w:sz w:val="24"/>
          <w:szCs w:val="24"/>
          <w:lang w:val="es-HN"/>
        </w:rPr>
        <w:t xml:space="preserve"> Y es posible también que algunos entre nosotros no sólo han prestado atención a estos errores, sino que realmente están convencidos y los practican.</w:t>
      </w:r>
    </w:p>
    <w:p w:rsidR="007250F4" w:rsidRDefault="000039AE" w:rsidP="00F07C17">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Por eso estaremos hablando de Evangelismo interno, Evangelizar nuestra iglesia. Y digo que es un Evangelismo Misericordioso porque en el versículo 22</w:t>
      </w:r>
      <w:r w:rsidR="00F07C17">
        <w:rPr>
          <w:rFonts w:asciiTheme="majorHAnsi" w:hAnsiTheme="majorHAnsi" w:cstheme="majorHAnsi"/>
          <w:sz w:val="24"/>
          <w:szCs w:val="24"/>
          <w:lang w:val="es-HN"/>
        </w:rPr>
        <w:t xml:space="preserve"> y en la mitad del versículo 23</w:t>
      </w:r>
      <w:r>
        <w:rPr>
          <w:rFonts w:asciiTheme="majorHAnsi" w:hAnsiTheme="majorHAnsi" w:cstheme="majorHAnsi"/>
          <w:sz w:val="24"/>
          <w:szCs w:val="24"/>
          <w:lang w:val="es-HN"/>
        </w:rPr>
        <w:t xml:space="preserve">, dice: “Tened Misericordia”. </w:t>
      </w:r>
      <w:r w:rsidR="00F07C17">
        <w:rPr>
          <w:rFonts w:asciiTheme="majorHAnsi" w:hAnsiTheme="majorHAnsi" w:cstheme="majorHAnsi"/>
          <w:sz w:val="24"/>
          <w:szCs w:val="24"/>
          <w:lang w:val="es-HN"/>
        </w:rPr>
        <w:t xml:space="preserve">Misericordia es compasión, piedad. “Tened Misericordia” o “Mostrad Misericordia” es la inclinación del corazón a mostrar compasión ante el mal ajeno. Es resumen es un amor al prójimo y en este contexto es amor al prójimo ante el mal en el que se encuentra. También podemos decir que el propósito de este mandato de amor, mandato a la misericordia, al Evangelismo dentro de la Iglesia es para </w:t>
      </w:r>
      <w:r w:rsidR="007250F4">
        <w:rPr>
          <w:rFonts w:asciiTheme="majorHAnsi" w:hAnsiTheme="majorHAnsi" w:cstheme="majorHAnsi"/>
          <w:sz w:val="24"/>
          <w:szCs w:val="24"/>
          <w:lang w:val="es-HN"/>
        </w:rPr>
        <w:t xml:space="preserve">impartir la Verdad, </w:t>
      </w:r>
      <w:r w:rsidR="00F07C17">
        <w:rPr>
          <w:rFonts w:asciiTheme="majorHAnsi" w:hAnsiTheme="majorHAnsi" w:cstheme="majorHAnsi"/>
          <w:sz w:val="24"/>
          <w:szCs w:val="24"/>
          <w:lang w:val="es-HN"/>
        </w:rPr>
        <w:t xml:space="preserve">ya sea </w:t>
      </w:r>
      <w:r w:rsidR="007250F4">
        <w:rPr>
          <w:rFonts w:asciiTheme="majorHAnsi" w:hAnsiTheme="majorHAnsi" w:cstheme="majorHAnsi"/>
          <w:sz w:val="24"/>
          <w:szCs w:val="24"/>
          <w:lang w:val="es-HN"/>
        </w:rPr>
        <w:t xml:space="preserve">para </w:t>
      </w:r>
      <w:r w:rsidR="00F07C17">
        <w:rPr>
          <w:rFonts w:asciiTheme="majorHAnsi" w:hAnsiTheme="majorHAnsi" w:cstheme="majorHAnsi"/>
          <w:sz w:val="24"/>
          <w:szCs w:val="24"/>
          <w:lang w:val="es-HN"/>
        </w:rPr>
        <w:t xml:space="preserve">afirmar </w:t>
      </w:r>
      <w:r w:rsidR="007250F4">
        <w:rPr>
          <w:rFonts w:asciiTheme="majorHAnsi" w:hAnsiTheme="majorHAnsi" w:cstheme="majorHAnsi"/>
          <w:sz w:val="24"/>
          <w:szCs w:val="24"/>
          <w:lang w:val="es-HN"/>
        </w:rPr>
        <w:t xml:space="preserve">a algunos que dudan o para la </w:t>
      </w:r>
      <w:r w:rsidR="00F07C17">
        <w:rPr>
          <w:rFonts w:asciiTheme="majorHAnsi" w:hAnsiTheme="majorHAnsi" w:cstheme="majorHAnsi"/>
          <w:sz w:val="24"/>
          <w:szCs w:val="24"/>
          <w:lang w:val="es-HN"/>
        </w:rPr>
        <w:t xml:space="preserve">salvación </w:t>
      </w:r>
      <w:r w:rsidR="007250F4">
        <w:rPr>
          <w:rFonts w:asciiTheme="majorHAnsi" w:hAnsiTheme="majorHAnsi" w:cstheme="majorHAnsi"/>
          <w:sz w:val="24"/>
          <w:szCs w:val="24"/>
          <w:lang w:val="es-HN"/>
        </w:rPr>
        <w:t>de otros.</w:t>
      </w:r>
    </w:p>
    <w:p w:rsidR="00F07C17" w:rsidRDefault="00F07C17" w:rsidP="00F07C17">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 xml:space="preserve">Hermanos, como Iglesia Cristiana somos baluarte y columna de la verdad y somos la luz y la sal de este mundo y debemos ser portavoces de la verdad en el mundo, pero sin olvidarnos de impartir esta verdad entre nosotros mismos.  </w:t>
      </w:r>
    </w:p>
    <w:p w:rsidR="00F07C17" w:rsidRDefault="00F07C17" w:rsidP="00F07C17">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lastRenderedPageBreak/>
        <w:t>La Estrategia de Conquista, la Estrategia Ofensiva es un llamado al Evangelismo dentro de la Iglesia Misericordioso, pero también prudente. Cuando digo prudente, lo digo en el sentido de cuidadoso, sensato, con buen juicio. Porque los versículos 22 y 23, nos enseñan que debemos aprender a distinguir entre tres tipos de personas. Debo brevemente decir que en algunos manuscritos sólo se mencionan dos grupos de personas y en otros manuscritos se mencionan tres grupos.  Nosotros vamos a tratar que son tres grupos de personas entre los cuales debemos distinguir. Y enfatizo que estos tres grupos de personas se pueden encontrar en el mundo, pero especialmente se pueden encontrar dentro de nuestra propia iglesia y</w:t>
      </w:r>
      <w:r w:rsidR="004C0C6B">
        <w:rPr>
          <w:rFonts w:asciiTheme="majorHAnsi" w:hAnsiTheme="majorHAnsi" w:cstheme="majorHAnsi"/>
          <w:sz w:val="24"/>
          <w:szCs w:val="24"/>
          <w:lang w:val="es-HN"/>
        </w:rPr>
        <w:t xml:space="preserve"> debemos saber distinguirlos y </w:t>
      </w:r>
      <w:r>
        <w:rPr>
          <w:rFonts w:asciiTheme="majorHAnsi" w:hAnsiTheme="majorHAnsi" w:cstheme="majorHAnsi"/>
          <w:sz w:val="24"/>
          <w:szCs w:val="24"/>
          <w:lang w:val="es-HN"/>
        </w:rPr>
        <w:t>estamos llamados a alcanzar con la verdad, la verdad de la palabra de Dios para salvación de sus almas.</w:t>
      </w:r>
    </w:p>
    <w:p w:rsidR="004C0C6B" w:rsidRDefault="004C0C6B" w:rsidP="00F07C17">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 xml:space="preserve">Los tres tipos de personas que debemos alcanzar con la Verdad son los siguientes: </w:t>
      </w:r>
    </w:p>
    <w:p w:rsidR="004C0C6B" w:rsidRDefault="004C0C6B" w:rsidP="004C0C6B">
      <w:pPr>
        <w:pStyle w:val="Prrafodelista"/>
        <w:numPr>
          <w:ilvl w:val="0"/>
          <w:numId w:val="4"/>
        </w:numPr>
        <w:tabs>
          <w:tab w:val="left" w:pos="2010"/>
        </w:tabs>
        <w:spacing w:line="360" w:lineRule="auto"/>
        <w:jc w:val="both"/>
        <w:rPr>
          <w:rFonts w:asciiTheme="majorHAnsi" w:hAnsiTheme="majorHAnsi" w:cstheme="majorHAnsi"/>
          <w:sz w:val="24"/>
          <w:szCs w:val="24"/>
          <w:lang w:val="es-HN"/>
        </w:rPr>
      </w:pPr>
      <w:r w:rsidRPr="004C0C6B">
        <w:rPr>
          <w:rFonts w:asciiTheme="majorHAnsi" w:hAnsiTheme="majorHAnsi" w:cstheme="majorHAnsi"/>
          <w:sz w:val="24"/>
          <w:szCs w:val="24"/>
          <w:lang w:val="es-HN"/>
        </w:rPr>
        <w:t xml:space="preserve">Los </w:t>
      </w:r>
      <w:r w:rsidR="007C3BED">
        <w:rPr>
          <w:rFonts w:asciiTheme="majorHAnsi" w:hAnsiTheme="majorHAnsi" w:cstheme="majorHAnsi"/>
          <w:sz w:val="24"/>
          <w:szCs w:val="24"/>
          <w:lang w:val="es-HN"/>
        </w:rPr>
        <w:t xml:space="preserve">Confundidos por la </w:t>
      </w:r>
      <w:r w:rsidR="00A13079">
        <w:rPr>
          <w:rFonts w:asciiTheme="majorHAnsi" w:hAnsiTheme="majorHAnsi" w:cstheme="majorHAnsi"/>
          <w:sz w:val="24"/>
          <w:szCs w:val="24"/>
          <w:lang w:val="es-HN"/>
        </w:rPr>
        <w:t xml:space="preserve">Apostasía o </w:t>
      </w:r>
      <w:r w:rsidR="007C3BED">
        <w:rPr>
          <w:rFonts w:asciiTheme="majorHAnsi" w:hAnsiTheme="majorHAnsi" w:cstheme="majorHAnsi"/>
          <w:sz w:val="24"/>
          <w:szCs w:val="24"/>
          <w:lang w:val="es-HN"/>
        </w:rPr>
        <w:t>falsa doctrina.</w:t>
      </w:r>
    </w:p>
    <w:p w:rsidR="004C0C6B" w:rsidRDefault="004C0C6B" w:rsidP="004C0C6B">
      <w:pPr>
        <w:pStyle w:val="Prrafodelista"/>
        <w:numPr>
          <w:ilvl w:val="0"/>
          <w:numId w:val="4"/>
        </w:num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 xml:space="preserve">Los </w:t>
      </w:r>
      <w:r w:rsidR="007C3BED">
        <w:rPr>
          <w:rFonts w:asciiTheme="majorHAnsi" w:hAnsiTheme="majorHAnsi" w:cstheme="majorHAnsi"/>
          <w:sz w:val="24"/>
          <w:szCs w:val="24"/>
          <w:lang w:val="es-HN"/>
        </w:rPr>
        <w:t>C</w:t>
      </w:r>
      <w:r>
        <w:rPr>
          <w:rFonts w:asciiTheme="majorHAnsi" w:hAnsiTheme="majorHAnsi" w:cstheme="majorHAnsi"/>
          <w:sz w:val="24"/>
          <w:szCs w:val="24"/>
          <w:lang w:val="es-HN"/>
        </w:rPr>
        <w:t xml:space="preserve">onvencidos por la </w:t>
      </w:r>
      <w:r w:rsidR="00A13079">
        <w:rPr>
          <w:rFonts w:asciiTheme="majorHAnsi" w:hAnsiTheme="majorHAnsi" w:cstheme="majorHAnsi"/>
          <w:sz w:val="24"/>
          <w:szCs w:val="24"/>
          <w:lang w:val="es-HN"/>
        </w:rPr>
        <w:t xml:space="preserve">Apostasía o </w:t>
      </w:r>
      <w:r>
        <w:rPr>
          <w:rFonts w:asciiTheme="majorHAnsi" w:hAnsiTheme="majorHAnsi" w:cstheme="majorHAnsi"/>
          <w:sz w:val="24"/>
          <w:szCs w:val="24"/>
          <w:lang w:val="es-HN"/>
        </w:rPr>
        <w:t>falsa doctrina.</w:t>
      </w:r>
    </w:p>
    <w:p w:rsidR="004C0C6B" w:rsidRPr="004C0C6B" w:rsidRDefault="007C3BED" w:rsidP="004C0C6B">
      <w:pPr>
        <w:pStyle w:val="Prrafodelista"/>
        <w:numPr>
          <w:ilvl w:val="0"/>
          <w:numId w:val="4"/>
        </w:num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Los Comprometidos con la</w:t>
      </w:r>
      <w:r w:rsidR="00A13079">
        <w:rPr>
          <w:rFonts w:asciiTheme="majorHAnsi" w:hAnsiTheme="majorHAnsi" w:cstheme="majorHAnsi"/>
          <w:sz w:val="24"/>
          <w:szCs w:val="24"/>
          <w:lang w:val="es-HN"/>
        </w:rPr>
        <w:t xml:space="preserve"> Apostasía o</w:t>
      </w:r>
      <w:r>
        <w:rPr>
          <w:rFonts w:asciiTheme="majorHAnsi" w:hAnsiTheme="majorHAnsi" w:cstheme="majorHAnsi"/>
          <w:sz w:val="24"/>
          <w:szCs w:val="24"/>
          <w:lang w:val="es-HN"/>
        </w:rPr>
        <w:t xml:space="preserve"> falsa doctrina.</w:t>
      </w:r>
    </w:p>
    <w:p w:rsidR="004C0C6B" w:rsidRPr="00836EA3" w:rsidRDefault="007C3BED" w:rsidP="00F07C17">
      <w:pPr>
        <w:tabs>
          <w:tab w:val="left" w:pos="2010"/>
        </w:tabs>
        <w:spacing w:line="360" w:lineRule="auto"/>
        <w:jc w:val="both"/>
        <w:rPr>
          <w:rFonts w:asciiTheme="majorHAnsi" w:hAnsiTheme="majorHAnsi" w:cstheme="majorHAnsi"/>
          <w:b/>
          <w:sz w:val="24"/>
          <w:szCs w:val="24"/>
          <w:lang w:val="es-HN"/>
        </w:rPr>
      </w:pPr>
      <w:r w:rsidRPr="00836EA3">
        <w:rPr>
          <w:rFonts w:asciiTheme="majorHAnsi" w:hAnsiTheme="majorHAnsi" w:cstheme="majorHAnsi"/>
          <w:b/>
          <w:sz w:val="24"/>
          <w:szCs w:val="24"/>
          <w:lang w:val="es-HN"/>
        </w:rPr>
        <w:t>Hablemos de los C</w:t>
      </w:r>
      <w:r w:rsidR="00836EA3">
        <w:rPr>
          <w:rFonts w:asciiTheme="majorHAnsi" w:hAnsiTheme="majorHAnsi" w:cstheme="majorHAnsi"/>
          <w:b/>
          <w:sz w:val="24"/>
          <w:szCs w:val="24"/>
          <w:lang w:val="es-HN"/>
        </w:rPr>
        <w:t>ONFUNDIDOS, confundidos por la falsa doctrina</w:t>
      </w:r>
    </w:p>
    <w:p w:rsidR="00F07C17" w:rsidRDefault="007C3BED" w:rsidP="00F07C17">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Lectura del Versículo 22</w:t>
      </w:r>
    </w:p>
    <w:p w:rsidR="007250F4" w:rsidRPr="007250F4" w:rsidRDefault="007250F4" w:rsidP="007250F4">
      <w:pPr>
        <w:autoSpaceDE w:val="0"/>
        <w:autoSpaceDN w:val="0"/>
        <w:adjustRightInd w:val="0"/>
        <w:spacing w:after="0" w:line="240" w:lineRule="auto"/>
        <w:rPr>
          <w:rFonts w:ascii="Times New Roman" w:hAnsi="Times New Roman" w:cs="Times New Roman"/>
          <w:b/>
          <w:sz w:val="24"/>
          <w:szCs w:val="24"/>
        </w:rPr>
      </w:pPr>
      <w:r w:rsidRPr="007250F4">
        <w:rPr>
          <w:rFonts w:ascii="Times New Roman" w:hAnsi="Times New Roman" w:cs="Times New Roman"/>
          <w:b/>
          <w:sz w:val="24"/>
          <w:szCs w:val="24"/>
          <w:lang w:val="es-ES"/>
        </w:rPr>
        <w:t xml:space="preserve">22 Y tened misericordia de algunos que dudan; </w:t>
      </w:r>
    </w:p>
    <w:p w:rsidR="00F07C17" w:rsidRDefault="00F07C17" w:rsidP="00C1172A">
      <w:pPr>
        <w:tabs>
          <w:tab w:val="left" w:pos="2010"/>
        </w:tabs>
        <w:spacing w:after="0" w:line="360" w:lineRule="auto"/>
        <w:jc w:val="both"/>
        <w:rPr>
          <w:rFonts w:asciiTheme="majorHAnsi" w:hAnsiTheme="majorHAnsi" w:cstheme="majorHAnsi"/>
          <w:sz w:val="24"/>
          <w:szCs w:val="24"/>
        </w:rPr>
      </w:pPr>
    </w:p>
    <w:p w:rsidR="007250F4" w:rsidRDefault="007250F4" w:rsidP="00F07C17">
      <w:pPr>
        <w:tabs>
          <w:tab w:val="left" w:pos="2010"/>
        </w:tabs>
        <w:spacing w:line="360" w:lineRule="auto"/>
        <w:jc w:val="both"/>
        <w:rPr>
          <w:rFonts w:asciiTheme="majorHAnsi" w:hAnsiTheme="majorHAnsi" w:cstheme="majorHAnsi"/>
          <w:sz w:val="24"/>
          <w:szCs w:val="24"/>
          <w:lang w:val="es-HN"/>
        </w:rPr>
      </w:pPr>
      <w:r w:rsidRPr="007250F4">
        <w:rPr>
          <w:rFonts w:asciiTheme="majorHAnsi" w:hAnsiTheme="majorHAnsi" w:cstheme="majorHAnsi"/>
          <w:sz w:val="24"/>
          <w:szCs w:val="24"/>
          <w:lang w:val="es-HN"/>
        </w:rPr>
        <w:t xml:space="preserve">Los que dudan, la palabra </w:t>
      </w:r>
      <w:r>
        <w:rPr>
          <w:rFonts w:asciiTheme="majorHAnsi" w:hAnsiTheme="majorHAnsi" w:cstheme="majorHAnsi"/>
          <w:sz w:val="24"/>
          <w:szCs w:val="24"/>
          <w:lang w:val="es-HN"/>
        </w:rPr>
        <w:t>“</w:t>
      </w:r>
      <w:r w:rsidRPr="007250F4">
        <w:rPr>
          <w:rFonts w:asciiTheme="majorHAnsi" w:hAnsiTheme="majorHAnsi" w:cstheme="majorHAnsi"/>
          <w:sz w:val="24"/>
          <w:szCs w:val="24"/>
          <w:lang w:val="es-HN"/>
        </w:rPr>
        <w:t>dudan</w:t>
      </w:r>
      <w:r>
        <w:rPr>
          <w:rFonts w:asciiTheme="majorHAnsi" w:hAnsiTheme="majorHAnsi" w:cstheme="majorHAnsi"/>
          <w:sz w:val="24"/>
          <w:szCs w:val="24"/>
          <w:lang w:val="es-HN"/>
        </w:rPr>
        <w:t>”</w:t>
      </w:r>
      <w:r w:rsidRPr="007250F4">
        <w:rPr>
          <w:rFonts w:asciiTheme="majorHAnsi" w:hAnsiTheme="majorHAnsi" w:cstheme="majorHAnsi"/>
          <w:sz w:val="24"/>
          <w:szCs w:val="24"/>
          <w:lang w:val="es-HN"/>
        </w:rPr>
        <w:t xml:space="preserve"> expresa aqu</w:t>
      </w:r>
      <w:r>
        <w:rPr>
          <w:rFonts w:asciiTheme="majorHAnsi" w:hAnsiTheme="majorHAnsi" w:cstheme="majorHAnsi"/>
          <w:sz w:val="24"/>
          <w:szCs w:val="24"/>
          <w:lang w:val="es-HN"/>
        </w:rPr>
        <w:t>í un conflicto interno. Ellos dudan de sí mismos, están en juicio contra sí mismos. Es decir, no están seguros qué es lo que creen.</w:t>
      </w:r>
    </w:p>
    <w:p w:rsidR="007250F4" w:rsidRDefault="007250F4" w:rsidP="007250F4">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A los Confundidos, l</w:t>
      </w:r>
      <w:r w:rsidRPr="007250F4">
        <w:rPr>
          <w:rFonts w:asciiTheme="majorHAnsi" w:hAnsiTheme="majorHAnsi" w:cstheme="majorHAnsi"/>
          <w:sz w:val="24"/>
          <w:szCs w:val="24"/>
          <w:lang w:val="es-HN"/>
        </w:rPr>
        <w:t>a enseñanza y el ejemplo de los falsos maestros les han hecho estar inseguros acerca de la verdad del cristianismo. Deben ser tratados pacientemente y misericordiosamente mostrándoles amor cristiano.</w:t>
      </w:r>
      <w:r>
        <w:rPr>
          <w:rFonts w:asciiTheme="majorHAnsi" w:hAnsiTheme="majorHAnsi" w:cstheme="majorHAnsi"/>
          <w:sz w:val="24"/>
          <w:szCs w:val="24"/>
          <w:lang w:val="es-HN"/>
        </w:rPr>
        <w:t xml:space="preserve"> </w:t>
      </w:r>
      <w:r w:rsidR="00C1172A">
        <w:rPr>
          <w:rFonts w:asciiTheme="majorHAnsi" w:hAnsiTheme="majorHAnsi" w:cstheme="majorHAnsi"/>
          <w:sz w:val="24"/>
          <w:szCs w:val="24"/>
          <w:lang w:val="es-HN"/>
        </w:rPr>
        <w:t xml:space="preserve">A veces cuando somos celosos de la verdad, guardianes de la sana doctrina y nos encontramos con personas dentro de la iglesia que tienen dudas o están confundidas nuestra primera reacción es querer alejarlas, que se vayan de la Iglesia, esto no debería ser así. A pesar de que los CONFUNDIDOS son un riesgo para la Iglesia nuestro deber es mostrarles misericordia, amarlos, tenerles paciencia y orar para que el Señor nos permita impartirles la verdad en amor. </w:t>
      </w:r>
    </w:p>
    <w:p w:rsidR="00C1172A" w:rsidRDefault="00C1172A" w:rsidP="007250F4">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lastRenderedPageBreak/>
        <w:t xml:space="preserve">Hoy en esta mañana, en este templo puede haber muchos CONFUNDIDOS, que todavía no están seguros acerca de la verdad. Talvez son personas que aún no reciben a Cristo Jesús, pero que lo están considerando muy bien. </w:t>
      </w:r>
      <w:r w:rsidR="0016100D">
        <w:rPr>
          <w:rFonts w:asciiTheme="majorHAnsi" w:hAnsiTheme="majorHAnsi" w:cstheme="majorHAnsi"/>
          <w:sz w:val="24"/>
          <w:szCs w:val="24"/>
          <w:lang w:val="es-HN"/>
        </w:rPr>
        <w:t>También, l</w:t>
      </w:r>
      <w:r>
        <w:rPr>
          <w:rFonts w:asciiTheme="majorHAnsi" w:hAnsiTheme="majorHAnsi" w:cstheme="majorHAnsi"/>
          <w:sz w:val="24"/>
          <w:szCs w:val="24"/>
          <w:lang w:val="es-HN"/>
        </w:rPr>
        <w:t xml:space="preserve">os Confundidos pueden ser algunos que </w:t>
      </w:r>
      <w:r w:rsidR="0016100D">
        <w:rPr>
          <w:rFonts w:asciiTheme="majorHAnsi" w:hAnsiTheme="majorHAnsi" w:cstheme="majorHAnsi"/>
          <w:sz w:val="24"/>
          <w:szCs w:val="24"/>
          <w:lang w:val="es-HN"/>
        </w:rPr>
        <w:t xml:space="preserve">ya </w:t>
      </w:r>
      <w:r>
        <w:rPr>
          <w:rFonts w:asciiTheme="majorHAnsi" w:hAnsiTheme="majorHAnsi" w:cstheme="majorHAnsi"/>
          <w:sz w:val="24"/>
          <w:szCs w:val="24"/>
          <w:lang w:val="es-HN"/>
        </w:rPr>
        <w:t xml:space="preserve">son cristianos pero que vienen de otras iglesias donde no les predicaban la Palabra, sino que la predicación se basaba en filosofías, sueños, revelaciones, declaraciones, pero ahora están en nuestra Iglesia y se dan cuenta de la gran diferencia. Porque aquí se predica la Palabra de Dios únicamente, capítulo por capítulo, párrafo por párrafo, versículo por versículo y a veces palabra por palabra, pero todavía no están seguros y siguen indecisos en cuanto a si estaban bien antes o están mejor ahora. Yo les quiero decir que busquen la verdad, la verdad es Jesucristo y </w:t>
      </w:r>
      <w:r w:rsidR="0079632E">
        <w:rPr>
          <w:rFonts w:asciiTheme="majorHAnsi" w:hAnsiTheme="majorHAnsi" w:cstheme="majorHAnsi"/>
          <w:sz w:val="24"/>
          <w:szCs w:val="24"/>
          <w:lang w:val="es-HN"/>
        </w:rPr>
        <w:t>está</w:t>
      </w:r>
      <w:r>
        <w:rPr>
          <w:rFonts w:asciiTheme="majorHAnsi" w:hAnsiTheme="majorHAnsi" w:cstheme="majorHAnsi"/>
          <w:sz w:val="24"/>
          <w:szCs w:val="24"/>
          <w:lang w:val="es-HN"/>
        </w:rPr>
        <w:t xml:space="preserve"> plasma</w:t>
      </w:r>
      <w:r w:rsidR="0079632E">
        <w:rPr>
          <w:rFonts w:asciiTheme="majorHAnsi" w:hAnsiTheme="majorHAnsi" w:cstheme="majorHAnsi"/>
          <w:sz w:val="24"/>
          <w:szCs w:val="24"/>
          <w:lang w:val="es-HN"/>
        </w:rPr>
        <w:t>da</w:t>
      </w:r>
      <w:r>
        <w:rPr>
          <w:rFonts w:asciiTheme="majorHAnsi" w:hAnsiTheme="majorHAnsi" w:cstheme="majorHAnsi"/>
          <w:sz w:val="24"/>
          <w:szCs w:val="24"/>
          <w:lang w:val="es-HN"/>
        </w:rPr>
        <w:t xml:space="preserve"> en su Palabra. Sus palabras son verdad y son vida. Consideren bien, la enseñanza en esta Iglesia y si se apega a la verdad de Cristo entonces afírmense en nuestra Iglesia, reciban nuestra predicación y nuestra enseñanza porque tiene el propósito de que toda persona que nos escuche conozca la Verdad.</w:t>
      </w:r>
    </w:p>
    <w:p w:rsidR="00C1172A" w:rsidRDefault="00C1172A" w:rsidP="007250F4">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Algunos CONFUNDIDOS se confunden por</w:t>
      </w:r>
      <w:r w:rsidR="0016100D">
        <w:rPr>
          <w:rFonts w:asciiTheme="majorHAnsi" w:hAnsiTheme="majorHAnsi" w:cstheme="majorHAnsi"/>
          <w:sz w:val="24"/>
          <w:szCs w:val="24"/>
          <w:lang w:val="es-HN"/>
        </w:rPr>
        <w:t>que quieren realmente. Eso sí hay que decirlo. Hermanos, una vez que se encuentra la verdad, y la seriedad y la madurez, debemos cerrar la puerta a lo demás. Pero creo que algunos aquí tienen una actitud de ser de “mente abierta”. Vienen a la Iglesia el domingo y talvez al Icrec un día de semana por la noche, pero también pasan escuchando falsos maestros por la radio y viéndolos por la Tele. Y piensan que no hay que “ser cerrados”, que hay que “ser abiertos”</w:t>
      </w:r>
      <w:r w:rsidR="009D129C">
        <w:rPr>
          <w:rFonts w:asciiTheme="majorHAnsi" w:hAnsiTheme="majorHAnsi" w:cstheme="majorHAnsi"/>
          <w:sz w:val="24"/>
          <w:szCs w:val="24"/>
          <w:lang w:val="es-HN"/>
        </w:rPr>
        <w:t>, “escuchar a todos”;</w:t>
      </w:r>
      <w:r w:rsidR="0016100D">
        <w:rPr>
          <w:rFonts w:asciiTheme="majorHAnsi" w:hAnsiTheme="majorHAnsi" w:cstheme="majorHAnsi"/>
          <w:sz w:val="24"/>
          <w:szCs w:val="24"/>
          <w:lang w:val="es-HN"/>
        </w:rPr>
        <w:t xml:space="preserve"> déjenme decirles que lo único que consiguen es ser y estar confundidos y el riesgo es que confundan a otros. </w:t>
      </w:r>
    </w:p>
    <w:p w:rsidR="0079632E" w:rsidRDefault="0079632E" w:rsidP="007250F4">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Voy a presentarles una lista no de falsos maestros, sino de buenos maestros que ustedes puedan escuchar en radio, televisión, internet o redes sociales:</w:t>
      </w:r>
    </w:p>
    <w:p w:rsidR="0079632E" w:rsidRDefault="0079632E" w:rsidP="0079632E">
      <w:pPr>
        <w:pStyle w:val="Prrafodelista"/>
        <w:numPr>
          <w:ilvl w:val="0"/>
          <w:numId w:val="5"/>
        </w:numPr>
        <w:tabs>
          <w:tab w:val="left" w:pos="2010"/>
        </w:tabs>
        <w:spacing w:line="360" w:lineRule="auto"/>
        <w:jc w:val="both"/>
        <w:rPr>
          <w:rFonts w:ascii="Times New Roman" w:hAnsi="Times New Roman" w:cs="Times New Roman"/>
          <w:sz w:val="24"/>
          <w:szCs w:val="24"/>
          <w:lang w:val="es-ES"/>
        </w:rPr>
      </w:pPr>
      <w:bookmarkStart w:id="0" w:name="_GoBack"/>
      <w:r>
        <w:rPr>
          <w:rFonts w:ascii="Times New Roman" w:hAnsi="Times New Roman" w:cs="Times New Roman"/>
          <w:sz w:val="24"/>
          <w:szCs w:val="24"/>
          <w:lang w:val="es-ES"/>
        </w:rPr>
        <w:t xml:space="preserve">Ministerio Gracia a Vosotros con </w:t>
      </w:r>
      <w:r w:rsidR="009D129C">
        <w:rPr>
          <w:rFonts w:ascii="Times New Roman" w:hAnsi="Times New Roman" w:cs="Times New Roman"/>
          <w:sz w:val="24"/>
          <w:szCs w:val="24"/>
          <w:lang w:val="es-ES"/>
        </w:rPr>
        <w:t>los</w:t>
      </w:r>
      <w:r>
        <w:rPr>
          <w:rFonts w:ascii="Times New Roman" w:hAnsi="Times New Roman" w:cs="Times New Roman"/>
          <w:sz w:val="24"/>
          <w:szCs w:val="24"/>
          <w:lang w:val="es-ES"/>
        </w:rPr>
        <w:t xml:space="preserve"> Pastor</w:t>
      </w:r>
      <w:r w:rsidR="009D129C">
        <w:rPr>
          <w:rFonts w:ascii="Times New Roman" w:hAnsi="Times New Roman" w:cs="Times New Roman"/>
          <w:sz w:val="24"/>
          <w:szCs w:val="24"/>
          <w:lang w:val="es-ES"/>
        </w:rPr>
        <w:t>es</w:t>
      </w:r>
      <w:r>
        <w:rPr>
          <w:rFonts w:ascii="Times New Roman" w:hAnsi="Times New Roman" w:cs="Times New Roman"/>
          <w:sz w:val="24"/>
          <w:szCs w:val="24"/>
          <w:lang w:val="es-ES"/>
        </w:rPr>
        <w:t xml:space="preserve"> John MacArthur, Henry Tolopilo</w:t>
      </w:r>
      <w:r w:rsidR="009D129C">
        <w:rPr>
          <w:rFonts w:ascii="Times New Roman" w:hAnsi="Times New Roman" w:cs="Times New Roman"/>
          <w:sz w:val="24"/>
          <w:szCs w:val="24"/>
          <w:lang w:val="es-ES"/>
        </w:rPr>
        <w:t>,</w:t>
      </w:r>
      <w:r>
        <w:rPr>
          <w:rFonts w:ascii="Times New Roman" w:hAnsi="Times New Roman" w:cs="Times New Roman"/>
          <w:sz w:val="24"/>
          <w:szCs w:val="24"/>
          <w:lang w:val="es-ES"/>
        </w:rPr>
        <w:t xml:space="preserve"> Luis Contrer</w:t>
      </w:r>
      <w:r w:rsidR="009D129C">
        <w:rPr>
          <w:rFonts w:ascii="Times New Roman" w:hAnsi="Times New Roman" w:cs="Times New Roman"/>
          <w:sz w:val="24"/>
          <w:szCs w:val="24"/>
          <w:lang w:val="es-ES"/>
        </w:rPr>
        <w:t>as, Josías Grauman</w:t>
      </w:r>
    </w:p>
    <w:p w:rsidR="0079632E" w:rsidRDefault="009D129C" w:rsidP="0079632E">
      <w:pPr>
        <w:pStyle w:val="Prrafodelista"/>
        <w:numPr>
          <w:ilvl w:val="0"/>
          <w:numId w:val="5"/>
        </w:numPr>
        <w:tabs>
          <w:tab w:val="left" w:pos="2010"/>
        </w:tabs>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Ministerio Heart Cry con el Pastor </w:t>
      </w:r>
      <w:r w:rsidR="0079632E">
        <w:rPr>
          <w:rFonts w:ascii="Times New Roman" w:hAnsi="Times New Roman" w:cs="Times New Roman"/>
          <w:sz w:val="24"/>
          <w:szCs w:val="24"/>
          <w:lang w:val="es-ES"/>
        </w:rPr>
        <w:t>Paul Washer, muchos de sus mensajes están en español.</w:t>
      </w:r>
    </w:p>
    <w:p w:rsidR="0079632E" w:rsidRDefault="0079632E" w:rsidP="0079632E">
      <w:pPr>
        <w:pStyle w:val="Prrafodelista"/>
        <w:numPr>
          <w:ilvl w:val="0"/>
          <w:numId w:val="5"/>
        </w:numPr>
        <w:tabs>
          <w:tab w:val="left" w:pos="2010"/>
        </w:tabs>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Ministerio El Amor que Vale con el Pastor Adrian Rogers, traducido por Lenin de Janon</w:t>
      </w:r>
    </w:p>
    <w:p w:rsidR="0079632E" w:rsidRDefault="0079632E" w:rsidP="0079632E">
      <w:pPr>
        <w:pStyle w:val="Prrafodelista"/>
        <w:numPr>
          <w:ilvl w:val="0"/>
          <w:numId w:val="5"/>
        </w:numPr>
        <w:tabs>
          <w:tab w:val="left" w:pos="2010"/>
        </w:tabs>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Ministerio Sabiduría para el Corazón con el Pastor Stephen Davey</w:t>
      </w:r>
    </w:p>
    <w:p w:rsidR="0079632E" w:rsidRDefault="001607EC" w:rsidP="0079632E">
      <w:pPr>
        <w:pStyle w:val="Prrafodelista"/>
        <w:numPr>
          <w:ilvl w:val="0"/>
          <w:numId w:val="5"/>
        </w:numPr>
        <w:tabs>
          <w:tab w:val="left" w:pos="2010"/>
        </w:tabs>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Ministerio Integridad y Sabiduría con el Pastor Miguel Núñez</w:t>
      </w:r>
    </w:p>
    <w:p w:rsidR="001607EC" w:rsidRDefault="001607EC" w:rsidP="0079632E">
      <w:pPr>
        <w:pStyle w:val="Prrafodelista"/>
        <w:numPr>
          <w:ilvl w:val="0"/>
          <w:numId w:val="5"/>
        </w:numPr>
        <w:tabs>
          <w:tab w:val="left" w:pos="2010"/>
        </w:tabs>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Pastor Sugel Michelen</w:t>
      </w:r>
    </w:p>
    <w:p w:rsidR="001607EC" w:rsidRDefault="000C2F1F" w:rsidP="0079632E">
      <w:pPr>
        <w:pStyle w:val="Prrafodelista"/>
        <w:numPr>
          <w:ilvl w:val="0"/>
          <w:numId w:val="5"/>
        </w:numPr>
        <w:tabs>
          <w:tab w:val="left" w:pos="2010"/>
        </w:tabs>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lastRenderedPageBreak/>
        <w:t>Ministerio Deseando a Dios con el Pastor John Piper y otros</w:t>
      </w:r>
    </w:p>
    <w:p w:rsidR="000C2F1F" w:rsidRDefault="000C2F1F" w:rsidP="0079632E">
      <w:pPr>
        <w:pStyle w:val="Prrafodelista"/>
        <w:numPr>
          <w:ilvl w:val="0"/>
          <w:numId w:val="5"/>
        </w:numPr>
        <w:tabs>
          <w:tab w:val="left" w:pos="2010"/>
        </w:tabs>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Ministerio 9Marcas con el Pastor Mark Dever y otros</w:t>
      </w:r>
    </w:p>
    <w:p w:rsidR="000C2F1F" w:rsidRDefault="000C2F1F" w:rsidP="0079632E">
      <w:pPr>
        <w:pStyle w:val="Prrafodelista"/>
        <w:numPr>
          <w:ilvl w:val="0"/>
          <w:numId w:val="5"/>
        </w:numPr>
        <w:tabs>
          <w:tab w:val="left" w:pos="2010"/>
        </w:tabs>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Pastor Albert Mohler</w:t>
      </w:r>
      <w:r w:rsidR="009D129C">
        <w:rPr>
          <w:rFonts w:ascii="Times New Roman" w:hAnsi="Times New Roman" w:cs="Times New Roman"/>
          <w:sz w:val="24"/>
          <w:szCs w:val="24"/>
          <w:lang w:val="es-ES"/>
        </w:rPr>
        <w:t xml:space="preserve"> del Seminario Teológico Bautista del Sur</w:t>
      </w:r>
    </w:p>
    <w:p w:rsidR="000C2F1F" w:rsidRPr="0079632E" w:rsidRDefault="000C2F1F" w:rsidP="0079632E">
      <w:pPr>
        <w:pStyle w:val="Prrafodelista"/>
        <w:numPr>
          <w:ilvl w:val="0"/>
          <w:numId w:val="5"/>
        </w:numPr>
        <w:tabs>
          <w:tab w:val="left" w:pos="2010"/>
        </w:tabs>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Ministerios Una Pasión con el Pastor Steve Lawson</w:t>
      </w:r>
      <w:bookmarkEnd w:id="0"/>
    </w:p>
    <w:p w:rsidR="009D129C" w:rsidRDefault="009D129C" w:rsidP="0012417D">
      <w:pPr>
        <w:tabs>
          <w:tab w:val="left" w:pos="2010"/>
        </w:tabs>
        <w:spacing w:line="360" w:lineRule="auto"/>
        <w:jc w:val="both"/>
        <w:rPr>
          <w:rFonts w:asciiTheme="majorHAnsi" w:hAnsiTheme="majorHAnsi" w:cstheme="majorHAnsi"/>
          <w:sz w:val="24"/>
          <w:szCs w:val="24"/>
        </w:rPr>
      </w:pPr>
      <w:r w:rsidRPr="009D129C">
        <w:rPr>
          <w:rFonts w:asciiTheme="majorHAnsi" w:hAnsiTheme="majorHAnsi" w:cstheme="majorHAnsi"/>
          <w:sz w:val="24"/>
          <w:szCs w:val="24"/>
        </w:rPr>
        <w:t xml:space="preserve">Así que </w:t>
      </w:r>
      <w:r w:rsidRPr="009D129C">
        <w:rPr>
          <w:rFonts w:asciiTheme="majorHAnsi" w:hAnsiTheme="majorHAnsi" w:cstheme="majorHAnsi"/>
          <w:sz w:val="24"/>
          <w:szCs w:val="24"/>
          <w:lang w:val="es-HN"/>
        </w:rPr>
        <w:t>hermanos</w:t>
      </w:r>
      <w:r w:rsidRPr="009D129C">
        <w:rPr>
          <w:rFonts w:asciiTheme="majorHAnsi" w:hAnsiTheme="majorHAnsi" w:cstheme="majorHAnsi"/>
          <w:sz w:val="24"/>
          <w:szCs w:val="24"/>
        </w:rPr>
        <w:t xml:space="preserve">, </w:t>
      </w:r>
      <w:r w:rsidRPr="009D129C">
        <w:rPr>
          <w:rFonts w:asciiTheme="majorHAnsi" w:hAnsiTheme="majorHAnsi" w:cstheme="majorHAnsi"/>
          <w:sz w:val="24"/>
          <w:szCs w:val="24"/>
          <w:lang w:val="es-HN"/>
        </w:rPr>
        <w:t>el primer grupo de per</w:t>
      </w:r>
      <w:r>
        <w:rPr>
          <w:rFonts w:asciiTheme="majorHAnsi" w:hAnsiTheme="majorHAnsi" w:cstheme="majorHAnsi"/>
          <w:sz w:val="24"/>
          <w:szCs w:val="24"/>
          <w:lang w:val="es-HN"/>
        </w:rPr>
        <w:t>s</w:t>
      </w:r>
      <w:r w:rsidRPr="009D129C">
        <w:rPr>
          <w:rFonts w:asciiTheme="majorHAnsi" w:hAnsiTheme="majorHAnsi" w:cstheme="majorHAnsi"/>
          <w:sz w:val="24"/>
          <w:szCs w:val="24"/>
          <w:lang w:val="es-HN"/>
        </w:rPr>
        <w:t xml:space="preserve">onas son </w:t>
      </w:r>
      <w:r w:rsidRPr="009D129C">
        <w:rPr>
          <w:rFonts w:asciiTheme="majorHAnsi" w:hAnsiTheme="majorHAnsi" w:cstheme="majorHAnsi"/>
          <w:sz w:val="24"/>
          <w:szCs w:val="24"/>
        </w:rPr>
        <w:t>los confundidos</w:t>
      </w:r>
      <w:r w:rsidRPr="009D129C">
        <w:rPr>
          <w:rFonts w:asciiTheme="majorHAnsi" w:hAnsiTheme="majorHAnsi" w:cstheme="majorHAnsi"/>
          <w:sz w:val="24"/>
          <w:szCs w:val="24"/>
          <w:lang w:val="es-HN"/>
        </w:rPr>
        <w:t>.</w:t>
      </w:r>
      <w:r>
        <w:rPr>
          <w:rFonts w:asciiTheme="majorHAnsi" w:hAnsiTheme="majorHAnsi" w:cstheme="majorHAnsi"/>
          <w:sz w:val="24"/>
          <w:szCs w:val="24"/>
          <w:lang w:val="es-HN"/>
        </w:rPr>
        <w:t xml:space="preserve"> No los desechamos, tenemos misericordia de ellos y les hablamos la verdad en amor. Por</w:t>
      </w:r>
      <w:r w:rsidR="00836EA3">
        <w:rPr>
          <w:rFonts w:asciiTheme="majorHAnsi" w:hAnsiTheme="majorHAnsi" w:cstheme="majorHAnsi"/>
          <w:sz w:val="24"/>
          <w:szCs w:val="24"/>
          <w:lang w:val="es-HN"/>
        </w:rPr>
        <w:t>que</w:t>
      </w:r>
      <w:r>
        <w:rPr>
          <w:rFonts w:asciiTheme="majorHAnsi" w:hAnsiTheme="majorHAnsi" w:cstheme="majorHAnsi"/>
          <w:sz w:val="24"/>
          <w:szCs w:val="24"/>
          <w:lang w:val="es-HN"/>
        </w:rPr>
        <w:t xml:space="preserve"> ellos, re</w:t>
      </w:r>
      <w:r w:rsidRPr="009D129C">
        <w:rPr>
          <w:rFonts w:asciiTheme="majorHAnsi" w:hAnsiTheme="majorHAnsi" w:cstheme="majorHAnsi"/>
          <w:sz w:val="24"/>
          <w:szCs w:val="24"/>
        </w:rPr>
        <w:t xml:space="preserve">lativamente hablando, </w:t>
      </w:r>
      <w:r w:rsidRPr="009D129C">
        <w:rPr>
          <w:rFonts w:asciiTheme="majorHAnsi" w:hAnsiTheme="majorHAnsi" w:cstheme="majorHAnsi"/>
          <w:sz w:val="24"/>
          <w:szCs w:val="24"/>
          <w:lang w:val="es-HN"/>
        </w:rPr>
        <w:t xml:space="preserve">son </w:t>
      </w:r>
      <w:r w:rsidRPr="009D129C">
        <w:rPr>
          <w:rFonts w:asciiTheme="majorHAnsi" w:hAnsiTheme="majorHAnsi" w:cstheme="majorHAnsi"/>
          <w:sz w:val="24"/>
          <w:szCs w:val="24"/>
        </w:rPr>
        <w:t>los más accesibles porque están abiertos</w:t>
      </w:r>
      <w:r w:rsidRPr="009D129C">
        <w:rPr>
          <w:rFonts w:asciiTheme="majorHAnsi" w:hAnsiTheme="majorHAnsi" w:cstheme="majorHAnsi"/>
          <w:sz w:val="24"/>
          <w:szCs w:val="24"/>
          <w:lang w:val="es-HN"/>
        </w:rPr>
        <w:t xml:space="preserve"> a escuchar</w:t>
      </w:r>
      <w:r w:rsidRPr="009D129C">
        <w:rPr>
          <w:rFonts w:asciiTheme="majorHAnsi" w:hAnsiTheme="majorHAnsi" w:cstheme="majorHAnsi"/>
          <w:sz w:val="24"/>
          <w:szCs w:val="24"/>
        </w:rPr>
        <w:t xml:space="preserve">. </w:t>
      </w:r>
      <w:r w:rsidRPr="009D129C">
        <w:rPr>
          <w:rFonts w:asciiTheme="majorHAnsi" w:hAnsiTheme="majorHAnsi" w:cstheme="majorHAnsi"/>
          <w:sz w:val="24"/>
          <w:szCs w:val="24"/>
          <w:lang w:val="es-HN"/>
        </w:rPr>
        <w:t>Lo que hay que darles es la verdad para que la escuchen lo m</w:t>
      </w:r>
      <w:r>
        <w:rPr>
          <w:rFonts w:asciiTheme="majorHAnsi" w:hAnsiTheme="majorHAnsi" w:cstheme="majorHAnsi"/>
          <w:sz w:val="24"/>
          <w:szCs w:val="24"/>
          <w:lang w:val="es-HN"/>
        </w:rPr>
        <w:t>ás pronto que puedan y la abracen y se aferren a ella y puedan cerrarle esa puerta a la mentira de la falsa doctrina.</w:t>
      </w:r>
    </w:p>
    <w:p w:rsidR="00836EA3" w:rsidRDefault="00836EA3" w:rsidP="0012417D">
      <w:pPr>
        <w:tabs>
          <w:tab w:val="left" w:pos="2010"/>
        </w:tabs>
        <w:spacing w:line="360" w:lineRule="auto"/>
        <w:jc w:val="both"/>
        <w:rPr>
          <w:rFonts w:asciiTheme="majorHAnsi" w:hAnsiTheme="majorHAnsi" w:cstheme="majorHAnsi"/>
          <w:b/>
          <w:sz w:val="24"/>
          <w:szCs w:val="24"/>
          <w:lang w:val="es-HN"/>
        </w:rPr>
      </w:pPr>
    </w:p>
    <w:p w:rsidR="009D129C" w:rsidRPr="00A13079" w:rsidRDefault="005A0977" w:rsidP="0012417D">
      <w:pPr>
        <w:tabs>
          <w:tab w:val="left" w:pos="2010"/>
        </w:tabs>
        <w:spacing w:line="360" w:lineRule="auto"/>
        <w:jc w:val="both"/>
        <w:rPr>
          <w:rFonts w:asciiTheme="majorHAnsi" w:hAnsiTheme="majorHAnsi" w:cstheme="majorHAnsi"/>
          <w:b/>
          <w:sz w:val="24"/>
          <w:szCs w:val="24"/>
          <w:lang w:val="es-HN"/>
        </w:rPr>
      </w:pPr>
      <w:r w:rsidRPr="00A13079">
        <w:rPr>
          <w:rFonts w:asciiTheme="majorHAnsi" w:hAnsiTheme="majorHAnsi" w:cstheme="majorHAnsi"/>
          <w:b/>
          <w:sz w:val="24"/>
          <w:szCs w:val="24"/>
          <w:lang w:val="es-HN"/>
        </w:rPr>
        <w:t>El Segundo grupo de personas son los C</w:t>
      </w:r>
      <w:r w:rsidR="00836EA3">
        <w:rPr>
          <w:rFonts w:asciiTheme="majorHAnsi" w:hAnsiTheme="majorHAnsi" w:cstheme="majorHAnsi"/>
          <w:b/>
          <w:sz w:val="24"/>
          <w:szCs w:val="24"/>
          <w:lang w:val="es-HN"/>
        </w:rPr>
        <w:t>ONVENCIDOS, convencidos</w:t>
      </w:r>
      <w:r w:rsidRPr="00A13079">
        <w:rPr>
          <w:rFonts w:asciiTheme="majorHAnsi" w:hAnsiTheme="majorHAnsi" w:cstheme="majorHAnsi"/>
          <w:b/>
          <w:sz w:val="24"/>
          <w:szCs w:val="24"/>
          <w:lang w:val="es-HN"/>
        </w:rPr>
        <w:t xml:space="preserve"> </w:t>
      </w:r>
      <w:r w:rsidR="00836EA3">
        <w:rPr>
          <w:rFonts w:asciiTheme="majorHAnsi" w:hAnsiTheme="majorHAnsi" w:cstheme="majorHAnsi"/>
          <w:b/>
          <w:sz w:val="24"/>
          <w:szCs w:val="24"/>
          <w:lang w:val="es-HN"/>
        </w:rPr>
        <w:t>por</w:t>
      </w:r>
      <w:r w:rsidRPr="00A13079">
        <w:rPr>
          <w:rFonts w:asciiTheme="majorHAnsi" w:hAnsiTheme="majorHAnsi" w:cstheme="majorHAnsi"/>
          <w:b/>
          <w:sz w:val="24"/>
          <w:szCs w:val="24"/>
          <w:lang w:val="es-HN"/>
        </w:rPr>
        <w:t xml:space="preserve"> la falsa doctrina. </w:t>
      </w:r>
    </w:p>
    <w:p w:rsidR="005A0977" w:rsidRDefault="005A0977" w:rsidP="0012417D">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Lectura del Verso 23</w:t>
      </w:r>
    </w:p>
    <w:p w:rsidR="005A0977" w:rsidRDefault="005A0977" w:rsidP="0012417D">
      <w:pPr>
        <w:tabs>
          <w:tab w:val="left" w:pos="2010"/>
        </w:tabs>
        <w:spacing w:line="360" w:lineRule="auto"/>
        <w:jc w:val="both"/>
        <w:rPr>
          <w:rFonts w:ascii="Times New Roman" w:hAnsi="Times New Roman" w:cs="Times New Roman"/>
          <w:b/>
          <w:sz w:val="24"/>
          <w:szCs w:val="24"/>
          <w:lang w:val="es-ES"/>
        </w:rPr>
      </w:pPr>
      <w:r w:rsidRPr="007250F4">
        <w:rPr>
          <w:rFonts w:ascii="Times New Roman" w:hAnsi="Times New Roman" w:cs="Times New Roman"/>
          <w:b/>
          <w:sz w:val="24"/>
          <w:szCs w:val="24"/>
          <w:lang w:val="es-ES"/>
        </w:rPr>
        <w:t>23 a otros, salvad, arrebatándolos del fuego;</w:t>
      </w:r>
    </w:p>
    <w:p w:rsidR="005A0977" w:rsidRDefault="005A0977" w:rsidP="0012417D">
      <w:pPr>
        <w:tabs>
          <w:tab w:val="left" w:pos="2010"/>
        </w:tabs>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Los comprometidos con la falsa doctrina están en una posición de mayor riesgo que los confundidos. De hecho, la Palabra dice que su posición actual es el fuego. Representan un mayor riesgo tanto para ellos que están engañados, no han creído el Evangelio y caminan hacia la destrucción eterna en el infierno, como también riesgo para la Iglesia por la contaminación de estas personas que han abrazado falsa doctrina con mayor firmeza.</w:t>
      </w:r>
    </w:p>
    <w:p w:rsidR="005A0977" w:rsidRPr="005A0977" w:rsidRDefault="005A0977" w:rsidP="0012417D">
      <w:pPr>
        <w:tabs>
          <w:tab w:val="left" w:pos="2010"/>
        </w:tabs>
        <w:spacing w:line="360" w:lineRule="auto"/>
        <w:jc w:val="both"/>
        <w:rPr>
          <w:rFonts w:asciiTheme="majorHAnsi" w:hAnsiTheme="majorHAnsi" w:cstheme="majorHAnsi"/>
          <w:sz w:val="24"/>
          <w:szCs w:val="24"/>
          <w:lang w:val="es-HN"/>
        </w:rPr>
      </w:pPr>
      <w:r>
        <w:rPr>
          <w:rFonts w:ascii="Times New Roman" w:hAnsi="Times New Roman" w:cs="Times New Roman"/>
          <w:sz w:val="24"/>
          <w:szCs w:val="24"/>
          <w:lang w:val="es-ES"/>
        </w:rPr>
        <w:t>El versículo manda que</w:t>
      </w:r>
      <w:r>
        <w:rPr>
          <w:rFonts w:ascii="Times New Roman" w:hAnsi="Times New Roman" w:cs="Times New Roman"/>
          <w:sz w:val="24"/>
          <w:szCs w:val="24"/>
          <w:lang w:val="es-ES"/>
        </w:rPr>
        <w:t xml:space="preserve"> salvemos</w:t>
      </w:r>
      <w:r>
        <w:rPr>
          <w:rFonts w:ascii="Times New Roman" w:hAnsi="Times New Roman" w:cs="Times New Roman"/>
          <w:sz w:val="24"/>
          <w:szCs w:val="24"/>
          <w:lang w:val="es-ES"/>
        </w:rPr>
        <w:t xml:space="preserve"> a los Co</w:t>
      </w:r>
      <w:r w:rsidR="00836EA3">
        <w:rPr>
          <w:rFonts w:ascii="Times New Roman" w:hAnsi="Times New Roman" w:cs="Times New Roman"/>
          <w:sz w:val="24"/>
          <w:szCs w:val="24"/>
          <w:lang w:val="es-ES"/>
        </w:rPr>
        <w:t>nvencidos</w:t>
      </w:r>
      <w:r>
        <w:rPr>
          <w:rFonts w:ascii="Times New Roman" w:hAnsi="Times New Roman" w:cs="Times New Roman"/>
          <w:sz w:val="24"/>
          <w:szCs w:val="24"/>
          <w:lang w:val="es-ES"/>
        </w:rPr>
        <w:t>. Sin embargo, sabemos que no podemos salvar a nadie, solamente Dios salva. Judas no está diciendo una herejía aquí. Qué ridículo fuera que Judas pidiéndonos vehemente luchar por la verdad en contra de la apostasía, saliera con una falsa doctrina. El punto de Judas es que seamos las herramientas, el medio que Dios utilice al mostrarles misericordia también a los Co</w:t>
      </w:r>
      <w:r w:rsidR="00836EA3">
        <w:rPr>
          <w:rFonts w:ascii="Times New Roman" w:hAnsi="Times New Roman" w:cs="Times New Roman"/>
          <w:sz w:val="24"/>
          <w:szCs w:val="24"/>
          <w:lang w:val="es-ES"/>
        </w:rPr>
        <w:t>nvencidos</w:t>
      </w:r>
      <w:r>
        <w:rPr>
          <w:rFonts w:ascii="Times New Roman" w:hAnsi="Times New Roman" w:cs="Times New Roman"/>
          <w:sz w:val="24"/>
          <w:szCs w:val="24"/>
          <w:lang w:val="es-ES"/>
        </w:rPr>
        <w:t xml:space="preserve"> con la Falsa Doctrina. También a ellos debemos evangelizar. De hecho, el versículo 25, lo deja perfectamente claro al decir: “</w:t>
      </w:r>
      <w:r w:rsidRPr="005A0977">
        <w:rPr>
          <w:rFonts w:ascii="Times New Roman" w:hAnsi="Times New Roman" w:cs="Times New Roman"/>
          <w:sz w:val="24"/>
          <w:szCs w:val="24"/>
          <w:lang w:val="es-ES"/>
        </w:rPr>
        <w:t>al único Dios nuestro Salvador, por medio de Jesucristo nuestro Señor</w:t>
      </w:r>
      <w:r>
        <w:rPr>
          <w:rFonts w:ascii="Times New Roman" w:hAnsi="Times New Roman" w:cs="Times New Roman"/>
          <w:sz w:val="24"/>
          <w:szCs w:val="24"/>
          <w:lang w:val="es-ES"/>
        </w:rPr>
        <w:t>”. Solamente Dios salva, eso está claro en la Escritura, pero nosotros somos sus siervos</w:t>
      </w:r>
      <w:r w:rsidR="00A13079">
        <w:rPr>
          <w:rFonts w:ascii="Times New Roman" w:hAnsi="Times New Roman" w:cs="Times New Roman"/>
          <w:sz w:val="24"/>
          <w:szCs w:val="24"/>
          <w:lang w:val="es-ES"/>
        </w:rPr>
        <w:t>, su instrumento, su herramienta</w:t>
      </w:r>
      <w:r>
        <w:rPr>
          <w:rFonts w:ascii="Times New Roman" w:hAnsi="Times New Roman" w:cs="Times New Roman"/>
          <w:sz w:val="24"/>
          <w:szCs w:val="24"/>
          <w:lang w:val="es-ES"/>
        </w:rPr>
        <w:t xml:space="preserve"> y su cuerpo.</w:t>
      </w:r>
    </w:p>
    <w:p w:rsidR="00A13079" w:rsidRDefault="00A13079" w:rsidP="0012417D">
      <w:pPr>
        <w:tabs>
          <w:tab w:val="left" w:pos="2010"/>
        </w:tabs>
        <w:spacing w:line="360" w:lineRule="auto"/>
        <w:jc w:val="both"/>
        <w:rPr>
          <w:rFonts w:asciiTheme="majorHAnsi" w:hAnsiTheme="majorHAnsi" w:cstheme="majorHAnsi"/>
          <w:sz w:val="24"/>
          <w:szCs w:val="24"/>
          <w:lang w:val="es-HN"/>
        </w:rPr>
      </w:pPr>
      <w:r w:rsidRPr="00A13079">
        <w:rPr>
          <w:rFonts w:asciiTheme="majorHAnsi" w:hAnsiTheme="majorHAnsi" w:cstheme="majorHAnsi"/>
          <w:sz w:val="24"/>
          <w:szCs w:val="24"/>
          <w:lang w:val="es-HN"/>
        </w:rPr>
        <w:lastRenderedPageBreak/>
        <w:t>Salvar a los Co</w:t>
      </w:r>
      <w:r w:rsidR="00836EA3">
        <w:rPr>
          <w:rFonts w:asciiTheme="majorHAnsi" w:hAnsiTheme="majorHAnsi" w:cstheme="majorHAnsi"/>
          <w:sz w:val="24"/>
          <w:szCs w:val="24"/>
          <w:lang w:val="es-HN"/>
        </w:rPr>
        <w:t>nvencidos</w:t>
      </w:r>
      <w:r w:rsidRPr="00A13079">
        <w:rPr>
          <w:rFonts w:asciiTheme="majorHAnsi" w:hAnsiTheme="majorHAnsi" w:cstheme="majorHAnsi"/>
          <w:sz w:val="24"/>
          <w:szCs w:val="24"/>
          <w:lang w:val="es-HN"/>
        </w:rPr>
        <w:t xml:space="preserve"> con Falsa Doctrina demanda</w:t>
      </w:r>
      <w:r w:rsidR="00836EA3">
        <w:rPr>
          <w:rFonts w:asciiTheme="majorHAnsi" w:hAnsiTheme="majorHAnsi" w:cstheme="majorHAnsi"/>
          <w:sz w:val="24"/>
          <w:szCs w:val="24"/>
          <w:lang w:val="es-HN"/>
        </w:rPr>
        <w:t xml:space="preserve"> aparte de mucha oración y estudio de la Palabra, mucho</w:t>
      </w:r>
      <w:r w:rsidRPr="00A13079">
        <w:rPr>
          <w:rFonts w:asciiTheme="majorHAnsi" w:hAnsiTheme="majorHAnsi" w:cstheme="majorHAnsi"/>
          <w:sz w:val="24"/>
          <w:szCs w:val="24"/>
          <w:lang w:val="es-HN"/>
        </w:rPr>
        <w:t xml:space="preserve"> denuedo, valent</w:t>
      </w:r>
      <w:r>
        <w:rPr>
          <w:rFonts w:asciiTheme="majorHAnsi" w:hAnsiTheme="majorHAnsi" w:cstheme="majorHAnsi"/>
          <w:sz w:val="24"/>
          <w:szCs w:val="24"/>
          <w:lang w:val="es-HN"/>
        </w:rPr>
        <w:t>ía, coraje, determinación. El verbo arrebatándolos del fuego es un verbo que demuestra vigorosidad, incluso uso de la fuerza. Se traduce a veces como arrebatar, tomar por la fuerza, atrapar, arrancar, apoderarse por la fuerza y tirar.</w:t>
      </w:r>
    </w:p>
    <w:p w:rsidR="0012417D" w:rsidRDefault="00A13079" w:rsidP="00836EA3">
      <w:pPr>
        <w:tabs>
          <w:tab w:val="left" w:pos="2010"/>
        </w:tabs>
        <w:spacing w:line="360" w:lineRule="auto"/>
        <w:jc w:val="both"/>
        <w:rPr>
          <w:rFonts w:asciiTheme="majorHAnsi" w:hAnsiTheme="majorHAnsi" w:cstheme="majorHAnsi"/>
          <w:sz w:val="24"/>
          <w:szCs w:val="24"/>
        </w:rPr>
      </w:pPr>
      <w:r>
        <w:rPr>
          <w:rFonts w:asciiTheme="majorHAnsi" w:hAnsiTheme="majorHAnsi" w:cstheme="majorHAnsi"/>
          <w:sz w:val="24"/>
          <w:szCs w:val="24"/>
          <w:lang w:val="es-HN"/>
        </w:rPr>
        <w:t>Con los Confundidos por la Apostasía tenemos bastante paciencia, pero con los Co</w:t>
      </w:r>
      <w:r w:rsidR="00836EA3">
        <w:rPr>
          <w:rFonts w:asciiTheme="majorHAnsi" w:hAnsiTheme="majorHAnsi" w:cstheme="majorHAnsi"/>
          <w:sz w:val="24"/>
          <w:szCs w:val="24"/>
          <w:lang w:val="es-HN"/>
        </w:rPr>
        <w:t>nvencidos</w:t>
      </w:r>
      <w:r>
        <w:rPr>
          <w:rFonts w:asciiTheme="majorHAnsi" w:hAnsiTheme="majorHAnsi" w:cstheme="majorHAnsi"/>
          <w:sz w:val="24"/>
          <w:szCs w:val="24"/>
          <w:lang w:val="es-HN"/>
        </w:rPr>
        <w:t xml:space="preserve"> somos menos gentiles, más persistentes, porque al final de cuentas les amamos y no queremos que mueran en el infierno. Tampoco queremos que su compromiso con la falsa doctrina conduzca a otros por la misma senda del error.</w:t>
      </w:r>
      <w:r w:rsidR="0012417D" w:rsidRPr="0012417D">
        <w:rPr>
          <w:rFonts w:asciiTheme="majorHAnsi" w:hAnsiTheme="majorHAnsi" w:cstheme="majorHAnsi"/>
          <w:sz w:val="24"/>
          <w:szCs w:val="24"/>
        </w:rPr>
        <w:t xml:space="preserve"> </w:t>
      </w:r>
    </w:p>
    <w:p w:rsidR="00836EA3" w:rsidRDefault="00A13079" w:rsidP="0012417D">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Hermanos, ¿Qué hacemos cuando alguien de nuestra Iglesia es un Convencido</w:t>
      </w:r>
      <w:r w:rsidR="00836EA3">
        <w:rPr>
          <w:rFonts w:asciiTheme="majorHAnsi" w:hAnsiTheme="majorHAnsi" w:cstheme="majorHAnsi"/>
          <w:sz w:val="24"/>
          <w:szCs w:val="24"/>
          <w:lang w:val="es-HN"/>
        </w:rPr>
        <w:t xml:space="preserve"> por la falsa doctrina? </w:t>
      </w:r>
      <w:r w:rsidRPr="00A13079">
        <w:rPr>
          <w:rFonts w:asciiTheme="majorHAnsi" w:hAnsiTheme="majorHAnsi" w:cstheme="majorHAnsi"/>
          <w:sz w:val="24"/>
          <w:szCs w:val="24"/>
          <w:lang w:val="es-HN"/>
        </w:rPr>
        <w:t xml:space="preserve">Cuando encuentras a alguien que está convencido </w:t>
      </w:r>
      <w:r w:rsidR="00836EA3">
        <w:rPr>
          <w:rFonts w:asciiTheme="majorHAnsi" w:hAnsiTheme="majorHAnsi" w:cstheme="majorHAnsi"/>
          <w:sz w:val="24"/>
          <w:szCs w:val="24"/>
          <w:lang w:val="es-HN"/>
        </w:rPr>
        <w:t>por</w:t>
      </w:r>
      <w:r w:rsidRPr="00A13079">
        <w:rPr>
          <w:rFonts w:asciiTheme="majorHAnsi" w:hAnsiTheme="majorHAnsi" w:cstheme="majorHAnsi"/>
          <w:sz w:val="24"/>
          <w:szCs w:val="24"/>
          <w:lang w:val="es-HN"/>
        </w:rPr>
        <w:t xml:space="preserve"> su sistema falso, no le da</w:t>
      </w:r>
      <w:r w:rsidR="00836EA3">
        <w:rPr>
          <w:rFonts w:asciiTheme="majorHAnsi" w:hAnsiTheme="majorHAnsi" w:cstheme="majorHAnsi"/>
          <w:sz w:val="24"/>
          <w:szCs w:val="24"/>
          <w:lang w:val="es-HN"/>
        </w:rPr>
        <w:t>mo</w:t>
      </w:r>
      <w:r w:rsidRPr="00A13079">
        <w:rPr>
          <w:rFonts w:asciiTheme="majorHAnsi" w:hAnsiTheme="majorHAnsi" w:cstheme="majorHAnsi"/>
          <w:sz w:val="24"/>
          <w:szCs w:val="24"/>
          <w:lang w:val="es-HN"/>
        </w:rPr>
        <w:t>s la espalda, no los empuja</w:t>
      </w:r>
      <w:r w:rsidR="00836EA3">
        <w:rPr>
          <w:rFonts w:asciiTheme="majorHAnsi" w:hAnsiTheme="majorHAnsi" w:cstheme="majorHAnsi"/>
          <w:sz w:val="24"/>
          <w:szCs w:val="24"/>
          <w:lang w:val="es-HN"/>
        </w:rPr>
        <w:t>mo</w:t>
      </w:r>
      <w:r w:rsidRPr="00A13079">
        <w:rPr>
          <w:rFonts w:asciiTheme="majorHAnsi" w:hAnsiTheme="majorHAnsi" w:cstheme="majorHAnsi"/>
          <w:sz w:val="24"/>
          <w:szCs w:val="24"/>
          <w:lang w:val="es-HN"/>
        </w:rPr>
        <w:t>s</w:t>
      </w:r>
      <w:r w:rsidR="00836EA3">
        <w:rPr>
          <w:rFonts w:asciiTheme="majorHAnsi" w:hAnsiTheme="majorHAnsi" w:cstheme="majorHAnsi"/>
          <w:sz w:val="24"/>
          <w:szCs w:val="24"/>
          <w:lang w:val="es-HN"/>
        </w:rPr>
        <w:t xml:space="preserve"> hacia afuera de la Iglesia</w:t>
      </w:r>
      <w:r w:rsidRPr="00A13079">
        <w:rPr>
          <w:rFonts w:asciiTheme="majorHAnsi" w:hAnsiTheme="majorHAnsi" w:cstheme="majorHAnsi"/>
          <w:sz w:val="24"/>
          <w:szCs w:val="24"/>
          <w:lang w:val="es-HN"/>
        </w:rPr>
        <w:t>, no los evita</w:t>
      </w:r>
      <w:r w:rsidR="00836EA3">
        <w:rPr>
          <w:rFonts w:asciiTheme="majorHAnsi" w:hAnsiTheme="majorHAnsi" w:cstheme="majorHAnsi"/>
          <w:sz w:val="24"/>
          <w:szCs w:val="24"/>
          <w:lang w:val="es-HN"/>
        </w:rPr>
        <w:t>mo</w:t>
      </w:r>
      <w:r w:rsidRPr="00A13079">
        <w:rPr>
          <w:rFonts w:asciiTheme="majorHAnsi" w:hAnsiTheme="majorHAnsi" w:cstheme="majorHAnsi"/>
          <w:sz w:val="24"/>
          <w:szCs w:val="24"/>
          <w:lang w:val="es-HN"/>
        </w:rPr>
        <w:t xml:space="preserve">s. </w:t>
      </w:r>
      <w:r w:rsidR="00836EA3">
        <w:rPr>
          <w:rFonts w:asciiTheme="majorHAnsi" w:hAnsiTheme="majorHAnsi" w:cstheme="majorHAnsi"/>
          <w:sz w:val="24"/>
          <w:szCs w:val="24"/>
          <w:lang w:val="es-HN"/>
        </w:rPr>
        <w:t>Pero tampoco n</w:t>
      </w:r>
      <w:r w:rsidRPr="00A13079">
        <w:rPr>
          <w:rFonts w:asciiTheme="majorHAnsi" w:hAnsiTheme="majorHAnsi" w:cstheme="majorHAnsi"/>
          <w:sz w:val="24"/>
          <w:szCs w:val="24"/>
          <w:lang w:val="es-HN"/>
        </w:rPr>
        <w:t>o las abraza</w:t>
      </w:r>
      <w:r w:rsidR="00836EA3">
        <w:rPr>
          <w:rFonts w:asciiTheme="majorHAnsi" w:hAnsiTheme="majorHAnsi" w:cstheme="majorHAnsi"/>
          <w:sz w:val="24"/>
          <w:szCs w:val="24"/>
          <w:lang w:val="es-HN"/>
        </w:rPr>
        <w:t>mo</w:t>
      </w:r>
      <w:r w:rsidRPr="00A13079">
        <w:rPr>
          <w:rFonts w:asciiTheme="majorHAnsi" w:hAnsiTheme="majorHAnsi" w:cstheme="majorHAnsi"/>
          <w:sz w:val="24"/>
          <w:szCs w:val="24"/>
          <w:lang w:val="es-HN"/>
        </w:rPr>
        <w:t>s como parte de la verdadera comunión. No los acepta</w:t>
      </w:r>
      <w:r w:rsidR="00836EA3">
        <w:rPr>
          <w:rFonts w:asciiTheme="majorHAnsi" w:hAnsiTheme="majorHAnsi" w:cstheme="majorHAnsi"/>
          <w:sz w:val="24"/>
          <w:szCs w:val="24"/>
          <w:lang w:val="es-HN"/>
        </w:rPr>
        <w:t>mo</w:t>
      </w:r>
      <w:r w:rsidRPr="00A13079">
        <w:rPr>
          <w:rFonts w:asciiTheme="majorHAnsi" w:hAnsiTheme="majorHAnsi" w:cstheme="majorHAnsi"/>
          <w:sz w:val="24"/>
          <w:szCs w:val="24"/>
          <w:lang w:val="es-HN"/>
        </w:rPr>
        <w:t>s.</w:t>
      </w:r>
      <w:r w:rsidR="00836EA3">
        <w:rPr>
          <w:rFonts w:asciiTheme="majorHAnsi" w:hAnsiTheme="majorHAnsi" w:cstheme="majorHAnsi"/>
          <w:sz w:val="24"/>
          <w:szCs w:val="24"/>
          <w:lang w:val="es-HN"/>
        </w:rPr>
        <w:t xml:space="preserve"> A veces veo que como cristianos llamamos hermano a un católico o a un mormón. No son nuestros hermanos en Cristo.</w:t>
      </w:r>
      <w:r w:rsidRPr="00A13079">
        <w:rPr>
          <w:rFonts w:asciiTheme="majorHAnsi" w:hAnsiTheme="majorHAnsi" w:cstheme="majorHAnsi"/>
          <w:sz w:val="24"/>
          <w:szCs w:val="24"/>
          <w:lang w:val="es-HN"/>
        </w:rPr>
        <w:t xml:space="preserve"> </w:t>
      </w:r>
      <w:r w:rsidR="00836EA3">
        <w:rPr>
          <w:rFonts w:asciiTheme="majorHAnsi" w:hAnsiTheme="majorHAnsi" w:cstheme="majorHAnsi"/>
          <w:sz w:val="24"/>
          <w:szCs w:val="24"/>
          <w:lang w:val="es-HN"/>
        </w:rPr>
        <w:t xml:space="preserve">No los aceptamos, </w:t>
      </w:r>
      <w:r w:rsidRPr="00A13079">
        <w:rPr>
          <w:rFonts w:asciiTheme="majorHAnsi" w:hAnsiTheme="majorHAnsi" w:cstheme="majorHAnsi"/>
          <w:sz w:val="24"/>
          <w:szCs w:val="24"/>
          <w:lang w:val="es-HN"/>
        </w:rPr>
        <w:t xml:space="preserve">pero </w:t>
      </w:r>
      <w:r w:rsidR="00836EA3">
        <w:rPr>
          <w:rFonts w:asciiTheme="majorHAnsi" w:hAnsiTheme="majorHAnsi" w:cstheme="majorHAnsi"/>
          <w:sz w:val="24"/>
          <w:szCs w:val="24"/>
          <w:lang w:val="es-HN"/>
        </w:rPr>
        <w:t>con toda pasión los tratamos de rescatar, buscamos quitarlos a la fuerza del reino de las tinieblas y del infierno que es su destino eterno.</w:t>
      </w:r>
    </w:p>
    <w:p w:rsidR="00836EA3" w:rsidRDefault="00836EA3" w:rsidP="0012417D">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Tenemos el ejemplo de Jesús al tratar con los fariseos. A ellos que se creían conocedores de la ley y maestros de ellas, los trató con brusquedad, les hizo advertencias muy severas, promesas de juicio, devastación e infierno.</w:t>
      </w:r>
      <w:r w:rsidR="00A13079" w:rsidRPr="00A13079">
        <w:rPr>
          <w:rFonts w:asciiTheme="majorHAnsi" w:hAnsiTheme="majorHAnsi" w:cstheme="majorHAnsi"/>
          <w:sz w:val="24"/>
          <w:szCs w:val="24"/>
          <w:lang w:val="es-HN"/>
        </w:rPr>
        <w:t xml:space="preserve"> </w:t>
      </w:r>
      <w:r>
        <w:rPr>
          <w:rFonts w:asciiTheme="majorHAnsi" w:hAnsiTheme="majorHAnsi" w:cstheme="majorHAnsi"/>
          <w:sz w:val="24"/>
          <w:szCs w:val="24"/>
          <w:lang w:val="es-HN"/>
        </w:rPr>
        <w:t xml:space="preserve"> Con los convencidos por la falsa doctrina no venimos con paños blandos, sino con fuer</w:t>
      </w:r>
      <w:r w:rsidR="00A13079" w:rsidRPr="00A13079">
        <w:rPr>
          <w:rFonts w:asciiTheme="majorHAnsi" w:hAnsiTheme="majorHAnsi" w:cstheme="majorHAnsi"/>
          <w:sz w:val="24"/>
          <w:szCs w:val="24"/>
          <w:lang w:val="es-HN"/>
        </w:rPr>
        <w:t xml:space="preserve">za. </w:t>
      </w:r>
    </w:p>
    <w:p w:rsidR="00836EA3" w:rsidRDefault="00A13079" w:rsidP="00836EA3">
      <w:pPr>
        <w:rPr>
          <w:rFonts w:asciiTheme="majorHAnsi" w:hAnsiTheme="majorHAnsi" w:cstheme="majorHAnsi"/>
          <w:sz w:val="24"/>
          <w:szCs w:val="24"/>
          <w:lang w:val="es-HN"/>
        </w:rPr>
      </w:pPr>
      <w:r w:rsidRPr="00A13079">
        <w:rPr>
          <w:rFonts w:asciiTheme="majorHAnsi" w:hAnsiTheme="majorHAnsi" w:cstheme="majorHAnsi"/>
          <w:sz w:val="24"/>
          <w:szCs w:val="24"/>
          <w:lang w:val="es-HN"/>
        </w:rPr>
        <w:t>E</w:t>
      </w:r>
      <w:r w:rsidR="00836EA3">
        <w:rPr>
          <w:rFonts w:asciiTheme="majorHAnsi" w:hAnsiTheme="majorHAnsi" w:cstheme="majorHAnsi"/>
          <w:sz w:val="24"/>
          <w:szCs w:val="24"/>
          <w:lang w:val="es-HN"/>
        </w:rPr>
        <w:t>n</w:t>
      </w:r>
      <w:r w:rsidRPr="00A13079">
        <w:rPr>
          <w:rFonts w:asciiTheme="majorHAnsi" w:hAnsiTheme="majorHAnsi" w:cstheme="majorHAnsi"/>
          <w:sz w:val="24"/>
          <w:szCs w:val="24"/>
          <w:lang w:val="es-HN"/>
        </w:rPr>
        <w:t xml:space="preserve"> 2 Corintios 10:3</w:t>
      </w:r>
      <w:r w:rsidR="00836EA3">
        <w:rPr>
          <w:rFonts w:asciiTheme="majorHAnsi" w:hAnsiTheme="majorHAnsi" w:cstheme="majorHAnsi"/>
          <w:sz w:val="24"/>
          <w:szCs w:val="24"/>
          <w:lang w:val="es-HN"/>
        </w:rPr>
        <w:t>-</w:t>
      </w:r>
      <w:r w:rsidRPr="00A13079">
        <w:rPr>
          <w:rFonts w:asciiTheme="majorHAnsi" w:hAnsiTheme="majorHAnsi" w:cstheme="majorHAnsi"/>
          <w:sz w:val="24"/>
          <w:szCs w:val="24"/>
          <w:lang w:val="es-HN"/>
        </w:rPr>
        <w:t xml:space="preserve">5 dice, </w:t>
      </w:r>
    </w:p>
    <w:p w:rsidR="00836EA3" w:rsidRPr="00836EA3" w:rsidRDefault="00836EA3" w:rsidP="00836EA3">
      <w:pPr>
        <w:spacing w:after="0" w:line="240" w:lineRule="auto"/>
        <w:rPr>
          <w:rFonts w:ascii="Times New Roman" w:hAnsi="Times New Roman" w:cs="Times New Roman"/>
          <w:sz w:val="24"/>
          <w:szCs w:val="24"/>
        </w:rPr>
      </w:pPr>
      <w:r w:rsidRPr="00836EA3">
        <w:rPr>
          <w:rFonts w:ascii="Times New Roman" w:hAnsi="Times New Roman" w:cs="Times New Roman"/>
          <w:sz w:val="24"/>
          <w:szCs w:val="24"/>
          <w:lang w:val="es-ES"/>
        </w:rPr>
        <w:t xml:space="preserve">3 Pues aunque andamos en la carne, no luchamos según la carne; </w:t>
      </w:r>
    </w:p>
    <w:p w:rsidR="00836EA3" w:rsidRPr="00836EA3" w:rsidRDefault="00836EA3" w:rsidP="00836EA3">
      <w:pPr>
        <w:autoSpaceDE w:val="0"/>
        <w:autoSpaceDN w:val="0"/>
        <w:adjustRightInd w:val="0"/>
        <w:spacing w:after="0" w:line="240" w:lineRule="auto"/>
        <w:rPr>
          <w:rFonts w:ascii="Times New Roman" w:hAnsi="Times New Roman" w:cs="Times New Roman"/>
          <w:sz w:val="24"/>
          <w:szCs w:val="24"/>
        </w:rPr>
      </w:pPr>
      <w:r w:rsidRPr="00836EA3">
        <w:rPr>
          <w:rFonts w:ascii="Times New Roman" w:hAnsi="Times New Roman" w:cs="Times New Roman"/>
          <w:sz w:val="24"/>
          <w:szCs w:val="24"/>
          <w:lang w:val="es-ES"/>
        </w:rPr>
        <w:t xml:space="preserve">4 porque las armas de nuestra contienda no son carnales, sino poderosas en Dios para la destrucción de fortalezas; </w:t>
      </w:r>
    </w:p>
    <w:p w:rsidR="00836EA3" w:rsidRPr="00836EA3" w:rsidRDefault="00836EA3" w:rsidP="00836EA3">
      <w:pPr>
        <w:autoSpaceDE w:val="0"/>
        <w:autoSpaceDN w:val="0"/>
        <w:adjustRightInd w:val="0"/>
        <w:spacing w:after="0" w:line="240" w:lineRule="auto"/>
        <w:rPr>
          <w:rFonts w:ascii="Times New Roman" w:hAnsi="Times New Roman" w:cs="Times New Roman"/>
          <w:sz w:val="24"/>
          <w:szCs w:val="24"/>
        </w:rPr>
      </w:pPr>
      <w:r w:rsidRPr="00836EA3">
        <w:rPr>
          <w:rFonts w:ascii="Times New Roman" w:hAnsi="Times New Roman" w:cs="Times New Roman"/>
          <w:sz w:val="24"/>
          <w:szCs w:val="24"/>
          <w:lang w:val="es-ES"/>
        </w:rPr>
        <w:t>5 destruyendo especulaciones y todo razonamiento altivo</w:t>
      </w:r>
      <w:r w:rsidRPr="00836EA3">
        <w:rPr>
          <w:rFonts w:ascii="Times New Roman" w:hAnsi="Times New Roman" w:cs="Times New Roman"/>
          <w:sz w:val="24"/>
          <w:szCs w:val="24"/>
          <w:vertAlign w:val="superscript"/>
          <w:lang w:val="es-ES"/>
        </w:rPr>
        <w:t>a</w:t>
      </w:r>
      <w:r w:rsidRPr="00836EA3">
        <w:rPr>
          <w:rFonts w:ascii="Times New Roman" w:hAnsi="Times New Roman" w:cs="Times New Roman"/>
          <w:sz w:val="24"/>
          <w:szCs w:val="24"/>
          <w:lang w:val="es-ES"/>
        </w:rPr>
        <w:t xml:space="preserve"> que se levanta contra el conocimiento de Dios, y poniendo todo pensamiento en cautiverio a la obediencia de Cristo, </w:t>
      </w:r>
    </w:p>
    <w:p w:rsidR="00836EA3" w:rsidRPr="00836EA3" w:rsidRDefault="00836EA3" w:rsidP="00836EA3">
      <w:pPr>
        <w:autoSpaceDE w:val="0"/>
        <w:autoSpaceDN w:val="0"/>
        <w:adjustRightInd w:val="0"/>
        <w:spacing w:after="0" w:line="240" w:lineRule="auto"/>
        <w:rPr>
          <w:rFonts w:ascii="Times New Roman" w:hAnsi="Times New Roman" w:cs="Times New Roman"/>
          <w:sz w:val="24"/>
          <w:szCs w:val="24"/>
        </w:rPr>
      </w:pPr>
      <w:r w:rsidRPr="00836EA3">
        <w:rPr>
          <w:rFonts w:ascii="Times New Roman" w:hAnsi="Times New Roman" w:cs="Times New Roman"/>
          <w:sz w:val="24"/>
          <w:szCs w:val="24"/>
          <w:lang w:val="es-ES"/>
        </w:rPr>
        <w:t xml:space="preserve">6 y estando preparados para castigar toda desobediencia cuando vuestra obediencia sea completa. </w:t>
      </w:r>
    </w:p>
    <w:p w:rsidR="00836EA3" w:rsidRPr="00836EA3" w:rsidRDefault="00836EA3" w:rsidP="0012417D">
      <w:pPr>
        <w:tabs>
          <w:tab w:val="left" w:pos="2010"/>
        </w:tabs>
        <w:spacing w:line="360" w:lineRule="auto"/>
        <w:jc w:val="both"/>
        <w:rPr>
          <w:rFonts w:asciiTheme="majorHAnsi" w:hAnsiTheme="majorHAnsi" w:cstheme="majorHAnsi"/>
          <w:sz w:val="24"/>
          <w:szCs w:val="24"/>
        </w:rPr>
      </w:pPr>
    </w:p>
    <w:p w:rsidR="00E80470" w:rsidRDefault="00E80470" w:rsidP="0012417D">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 xml:space="preserve">Así que hermanos, La Estrategia de Conquista en la Batalla por la Verdad nos llama a evangelizar dentro de la Iglesia y fuera de ella. Debemos ser misericordiosos y prudentes </w:t>
      </w:r>
      <w:r>
        <w:rPr>
          <w:rFonts w:asciiTheme="majorHAnsi" w:hAnsiTheme="majorHAnsi" w:cstheme="majorHAnsi"/>
          <w:sz w:val="24"/>
          <w:szCs w:val="24"/>
          <w:lang w:val="es-HN"/>
        </w:rPr>
        <w:lastRenderedPageBreak/>
        <w:t xml:space="preserve">haciendo distinción entre las diferentes clases de personas. Hemos visto a los Confundidos por la Falsa Doctrina y a los Convencidos por la Falsa Doctrina. </w:t>
      </w:r>
    </w:p>
    <w:p w:rsidR="00836EA3" w:rsidRPr="00E80470" w:rsidRDefault="00E80470" w:rsidP="0012417D">
      <w:pPr>
        <w:tabs>
          <w:tab w:val="left" w:pos="2010"/>
        </w:tabs>
        <w:spacing w:line="360" w:lineRule="auto"/>
        <w:jc w:val="both"/>
        <w:rPr>
          <w:rFonts w:asciiTheme="majorHAnsi" w:hAnsiTheme="majorHAnsi" w:cstheme="majorHAnsi"/>
          <w:b/>
          <w:sz w:val="24"/>
          <w:szCs w:val="24"/>
          <w:lang w:val="es-HN"/>
        </w:rPr>
      </w:pPr>
      <w:r w:rsidRPr="00E80470">
        <w:rPr>
          <w:rFonts w:asciiTheme="majorHAnsi" w:hAnsiTheme="majorHAnsi" w:cstheme="majorHAnsi"/>
          <w:b/>
          <w:sz w:val="24"/>
          <w:szCs w:val="24"/>
          <w:lang w:val="es-HN"/>
        </w:rPr>
        <w:t>El tercer grupo de personas son los COMPROMETIDOS, comprometidos con la Falsa Doctrina.</w:t>
      </w:r>
    </w:p>
    <w:p w:rsidR="00E80470" w:rsidRDefault="00E80470" w:rsidP="0012417D">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Lectura del Versículo 23</w:t>
      </w:r>
    </w:p>
    <w:p w:rsidR="00E80470" w:rsidRPr="007250F4" w:rsidRDefault="00E80470" w:rsidP="00E80470">
      <w:pPr>
        <w:autoSpaceDE w:val="0"/>
        <w:autoSpaceDN w:val="0"/>
        <w:adjustRightInd w:val="0"/>
        <w:spacing w:after="0" w:line="240" w:lineRule="auto"/>
        <w:rPr>
          <w:rFonts w:ascii="Times New Roman" w:hAnsi="Times New Roman" w:cs="Times New Roman"/>
          <w:b/>
          <w:sz w:val="24"/>
          <w:szCs w:val="24"/>
          <w:lang w:val="es-ES"/>
        </w:rPr>
      </w:pPr>
      <w:r>
        <w:rPr>
          <w:rFonts w:ascii="Times New Roman" w:hAnsi="Times New Roman" w:cs="Times New Roman"/>
          <w:b/>
          <w:sz w:val="24"/>
          <w:szCs w:val="24"/>
          <w:lang w:val="es-ES"/>
        </w:rPr>
        <w:t>“</w:t>
      </w:r>
      <w:r w:rsidRPr="007250F4">
        <w:rPr>
          <w:rFonts w:ascii="Times New Roman" w:hAnsi="Times New Roman" w:cs="Times New Roman"/>
          <w:b/>
          <w:sz w:val="24"/>
          <w:szCs w:val="24"/>
          <w:lang w:val="es-ES"/>
        </w:rPr>
        <w:t>y de otros tened misericordia con temor, aborreciendo aun la ropa contaminada por la carne.</w:t>
      </w:r>
      <w:r>
        <w:rPr>
          <w:rFonts w:ascii="Times New Roman" w:hAnsi="Times New Roman" w:cs="Times New Roman"/>
          <w:b/>
          <w:sz w:val="24"/>
          <w:szCs w:val="24"/>
          <w:lang w:val="es-ES"/>
        </w:rPr>
        <w:t>”</w:t>
      </w:r>
    </w:p>
    <w:p w:rsidR="007F3551" w:rsidRDefault="007F3551" w:rsidP="00A76DAF">
      <w:pPr>
        <w:jc w:val="both"/>
        <w:rPr>
          <w:rFonts w:cstheme="minorHAnsi"/>
          <w:sz w:val="24"/>
          <w:szCs w:val="24"/>
          <w:lang w:val="es-HN"/>
        </w:rPr>
      </w:pPr>
    </w:p>
    <w:p w:rsidR="00E80470" w:rsidRDefault="00E80470" w:rsidP="00A76DAF">
      <w:pPr>
        <w:jc w:val="both"/>
        <w:rPr>
          <w:rFonts w:cstheme="minorHAnsi"/>
          <w:sz w:val="24"/>
          <w:szCs w:val="24"/>
          <w:lang w:val="es-HN"/>
        </w:rPr>
      </w:pPr>
      <w:r>
        <w:rPr>
          <w:rFonts w:cstheme="minorHAnsi"/>
          <w:sz w:val="24"/>
          <w:szCs w:val="24"/>
          <w:lang w:val="es-HN"/>
        </w:rPr>
        <w:t>La instrucción comienza igual que con los Confundidos del primer grupo: “tened misericordia”, pero añade “con temor”. Estos son aquellos que más que convencidos por la falsa doctrina, se han convertido en maestros de la misma, propagadores, defensores y contaminadores. Debemos ir por ellos, debemos impartirles la verdad, pero siendo cuidadosos de no caer en sus trampas. Recordemos que los falsos maestros son elocuentes y están preparados para engañar a muchos y si les fuera permitido aún a los escogidos. Son aduladores, saben sacar provecho de las personas. Son inmorales y grandemente persuasivos. Se entrenan bien para aparentar piedad y santidad, también para saber qué decir, pueden envolverse a cualquiera. Son los más peligrosos porque son sutiles, son los mejores instrumentos de Satanás.</w:t>
      </w:r>
    </w:p>
    <w:p w:rsidR="00E80470" w:rsidRDefault="00E80470" w:rsidP="00A76DAF">
      <w:pPr>
        <w:jc w:val="both"/>
        <w:rPr>
          <w:rFonts w:cstheme="minorHAnsi"/>
          <w:sz w:val="24"/>
          <w:szCs w:val="24"/>
          <w:lang w:val="es-HN"/>
        </w:rPr>
      </w:pPr>
      <w:r>
        <w:rPr>
          <w:rFonts w:cstheme="minorHAnsi"/>
          <w:sz w:val="24"/>
          <w:szCs w:val="24"/>
          <w:lang w:val="es-HN"/>
        </w:rPr>
        <w:t>La advertencia; “aborreciendo aún la ropa contaminada por su carne” es una advertencia seria, grave. Realmente, el vocabulario en el texto original suena mucho más pesado que en el Español. Una traducción más literal del griego sería</w:t>
      </w:r>
      <w:r w:rsidR="003974F1">
        <w:rPr>
          <w:rFonts w:cstheme="minorHAnsi"/>
          <w:sz w:val="24"/>
          <w:szCs w:val="24"/>
          <w:lang w:val="es-HN"/>
        </w:rPr>
        <w:t xml:space="preserve"> “odiando u aborreciendo su ropa interior la cual han contaminado con su propia carne”. La idea es que usted no se pondría la ropa interior usada y manchada de otra persona para no contaminarse. Disculpen que les provoque esa idea en su mente, pero es la idea que la Palabra de Dios quiere que tengamos para que seamos Misericordiosos, pero al mismo tiempo Prudentes, Cuidadosos, Sensatos. </w:t>
      </w:r>
    </w:p>
    <w:p w:rsidR="003974F1" w:rsidRDefault="003974F1" w:rsidP="00A76DAF">
      <w:pPr>
        <w:jc w:val="both"/>
        <w:rPr>
          <w:rFonts w:cstheme="minorHAnsi"/>
          <w:sz w:val="24"/>
          <w:szCs w:val="24"/>
          <w:lang w:val="es-HN"/>
        </w:rPr>
      </w:pPr>
      <w:r>
        <w:rPr>
          <w:rFonts w:cstheme="minorHAnsi"/>
          <w:sz w:val="24"/>
          <w:szCs w:val="24"/>
          <w:lang w:val="es-HN"/>
        </w:rPr>
        <w:t>La idea completa es esta: “Tengan misericordia de los Comprometidos con la Apostasía, pero con mucho temor cuidándose de contaminarse de su inmundicia, de su porquería”</w:t>
      </w:r>
    </w:p>
    <w:p w:rsidR="003974F1" w:rsidRDefault="00563DB7" w:rsidP="00A76DAF">
      <w:pPr>
        <w:jc w:val="both"/>
        <w:rPr>
          <w:rFonts w:cstheme="minorHAnsi"/>
          <w:sz w:val="24"/>
          <w:szCs w:val="24"/>
          <w:lang w:val="es-HN"/>
        </w:rPr>
      </w:pPr>
      <w:r>
        <w:rPr>
          <w:rFonts w:cstheme="minorHAnsi"/>
          <w:sz w:val="24"/>
          <w:szCs w:val="24"/>
          <w:lang w:val="es-HN"/>
        </w:rPr>
        <w:t>Por cierto</w:t>
      </w:r>
      <w:r w:rsidR="00FC6136">
        <w:rPr>
          <w:rFonts w:cstheme="minorHAnsi"/>
          <w:sz w:val="24"/>
          <w:szCs w:val="24"/>
          <w:lang w:val="es-HN"/>
        </w:rPr>
        <w:t>,</w:t>
      </w:r>
      <w:r>
        <w:rPr>
          <w:rFonts w:cstheme="minorHAnsi"/>
          <w:sz w:val="24"/>
          <w:szCs w:val="24"/>
          <w:lang w:val="es-HN"/>
        </w:rPr>
        <w:t xml:space="preserve"> hermanos, si se preguntaban ¿Cómo ve Dios la apostasía?, ¿Cómo ve Dios la falsa enseñanza y doctrina? Bien, este versículo nos lo dice de una forma bien gráf</w:t>
      </w:r>
      <w:r w:rsidR="00FC6136">
        <w:rPr>
          <w:rFonts w:cstheme="minorHAnsi"/>
          <w:sz w:val="24"/>
          <w:szCs w:val="24"/>
          <w:lang w:val="es-HN"/>
        </w:rPr>
        <w:t>i</w:t>
      </w:r>
      <w:r>
        <w:rPr>
          <w:rFonts w:cstheme="minorHAnsi"/>
          <w:sz w:val="24"/>
          <w:szCs w:val="24"/>
          <w:lang w:val="es-HN"/>
        </w:rPr>
        <w:t>ca</w:t>
      </w:r>
      <w:r w:rsidR="00FC6136">
        <w:rPr>
          <w:rFonts w:cstheme="minorHAnsi"/>
          <w:sz w:val="24"/>
          <w:szCs w:val="24"/>
          <w:lang w:val="es-HN"/>
        </w:rPr>
        <w:t>. La falsa enseñanza es como excremento a los ojos de Dios. Por eso somos cuidadosos con lo que enseñamos.</w:t>
      </w:r>
    </w:p>
    <w:p w:rsidR="00E80470" w:rsidRDefault="00E80470" w:rsidP="00A76DAF">
      <w:pPr>
        <w:jc w:val="both"/>
        <w:rPr>
          <w:rFonts w:cstheme="minorHAnsi"/>
          <w:sz w:val="24"/>
          <w:szCs w:val="24"/>
          <w:lang w:val="es-HN"/>
        </w:rPr>
      </w:pPr>
      <w:r>
        <w:rPr>
          <w:rFonts w:cstheme="minorHAnsi"/>
          <w:sz w:val="24"/>
          <w:szCs w:val="24"/>
          <w:lang w:val="es-HN"/>
        </w:rPr>
        <w:t>Hermanos</w:t>
      </w:r>
      <w:r w:rsidR="00FC6136">
        <w:rPr>
          <w:rFonts w:cstheme="minorHAnsi"/>
          <w:sz w:val="24"/>
          <w:szCs w:val="24"/>
          <w:lang w:val="es-HN"/>
        </w:rPr>
        <w:t>, Esta es la Estrategia de la CONQUISTA, la estrategia a la ofensiva, la misión de rescate. Dentro y fuera de la Iglesia, rescatamos con misericordia, pero también con prudencia. Discernimos el espíritu de las personas para saber a qué grupo pertenecen, si a los CONFUNDIDOS, CONVENCIDOS O COMPROMETIDOS. Pero a cualquiera de ellos, no le negamos la verdad. La verdad la traemos al frente cualquiera que sea la persona y su situación, porque la verdad convence, la verdad libera, la verdad consuela, la verdad salva.</w:t>
      </w:r>
    </w:p>
    <w:p w:rsidR="00E80470" w:rsidRDefault="00C3201F" w:rsidP="00A76DAF">
      <w:pPr>
        <w:jc w:val="both"/>
        <w:rPr>
          <w:rFonts w:cstheme="minorHAnsi"/>
          <w:sz w:val="24"/>
          <w:szCs w:val="24"/>
          <w:lang w:val="es-HN"/>
        </w:rPr>
      </w:pPr>
      <w:r>
        <w:rPr>
          <w:rFonts w:cstheme="minorHAnsi"/>
          <w:sz w:val="24"/>
          <w:szCs w:val="24"/>
          <w:lang w:val="es-HN"/>
        </w:rPr>
        <w:lastRenderedPageBreak/>
        <w:t>¿</w:t>
      </w:r>
      <w:r w:rsidR="00FC6136">
        <w:rPr>
          <w:rFonts w:cstheme="minorHAnsi"/>
          <w:sz w:val="24"/>
          <w:szCs w:val="24"/>
          <w:lang w:val="es-HN"/>
        </w:rPr>
        <w:t>Cómo hace esto nuestra Iglesia?</w:t>
      </w:r>
    </w:p>
    <w:p w:rsidR="00C3201F" w:rsidRDefault="00C3201F" w:rsidP="00A76DAF">
      <w:pPr>
        <w:jc w:val="both"/>
        <w:rPr>
          <w:rFonts w:cstheme="minorHAnsi"/>
          <w:sz w:val="24"/>
          <w:szCs w:val="24"/>
          <w:lang w:val="es-HN"/>
        </w:rPr>
      </w:pPr>
      <w:r>
        <w:rPr>
          <w:rFonts w:cstheme="minorHAnsi"/>
          <w:sz w:val="24"/>
          <w:szCs w:val="24"/>
          <w:lang w:val="es-HN"/>
        </w:rPr>
        <w:t>Predicación</w:t>
      </w:r>
    </w:p>
    <w:p w:rsidR="00C3201F" w:rsidRDefault="00C3201F" w:rsidP="00A76DAF">
      <w:pPr>
        <w:jc w:val="both"/>
        <w:rPr>
          <w:rFonts w:cstheme="minorHAnsi"/>
          <w:sz w:val="24"/>
          <w:szCs w:val="24"/>
          <w:lang w:val="es-HN"/>
        </w:rPr>
      </w:pPr>
      <w:r>
        <w:rPr>
          <w:rFonts w:cstheme="minorHAnsi"/>
          <w:sz w:val="24"/>
          <w:szCs w:val="24"/>
          <w:lang w:val="es-HN"/>
        </w:rPr>
        <w:t>Academia de Siervos</w:t>
      </w:r>
    </w:p>
    <w:p w:rsidR="00C3201F" w:rsidRDefault="00C3201F" w:rsidP="00A76DAF">
      <w:pPr>
        <w:jc w:val="both"/>
        <w:rPr>
          <w:rFonts w:cstheme="minorHAnsi"/>
          <w:sz w:val="24"/>
          <w:szCs w:val="24"/>
          <w:lang w:val="es-HN"/>
        </w:rPr>
      </w:pPr>
      <w:r>
        <w:rPr>
          <w:rFonts w:cstheme="minorHAnsi"/>
          <w:sz w:val="24"/>
          <w:szCs w:val="24"/>
          <w:lang w:val="es-HN"/>
        </w:rPr>
        <w:t>Icrec</w:t>
      </w:r>
    </w:p>
    <w:p w:rsidR="00C3201F" w:rsidRDefault="00C3201F" w:rsidP="00A76DAF">
      <w:pPr>
        <w:jc w:val="both"/>
        <w:rPr>
          <w:rFonts w:cstheme="minorHAnsi"/>
          <w:sz w:val="24"/>
          <w:szCs w:val="24"/>
          <w:lang w:val="es-HN"/>
        </w:rPr>
      </w:pPr>
      <w:r>
        <w:rPr>
          <w:rFonts w:cstheme="minorHAnsi"/>
          <w:sz w:val="24"/>
          <w:szCs w:val="24"/>
          <w:lang w:val="es-HN"/>
        </w:rPr>
        <w:t>Ministerios de Enseñanza: Escuela Dominical, Caballeros, Damas, Jóvenes</w:t>
      </w:r>
    </w:p>
    <w:p w:rsidR="00C3201F" w:rsidRDefault="00C3201F" w:rsidP="00A76DAF">
      <w:pPr>
        <w:jc w:val="both"/>
        <w:rPr>
          <w:rFonts w:cstheme="minorHAnsi"/>
          <w:sz w:val="24"/>
          <w:szCs w:val="24"/>
          <w:lang w:val="es-HN"/>
        </w:rPr>
      </w:pPr>
      <w:r>
        <w:rPr>
          <w:rFonts w:cstheme="minorHAnsi"/>
          <w:sz w:val="24"/>
          <w:szCs w:val="24"/>
          <w:lang w:val="es-HN"/>
        </w:rPr>
        <w:t>Evangelismo y Misiones</w:t>
      </w:r>
    </w:p>
    <w:p w:rsidR="00E80470" w:rsidRDefault="00C3201F" w:rsidP="00A76DAF">
      <w:pPr>
        <w:jc w:val="both"/>
        <w:rPr>
          <w:rFonts w:cstheme="minorHAnsi"/>
          <w:sz w:val="24"/>
          <w:szCs w:val="24"/>
          <w:lang w:val="es-HN"/>
        </w:rPr>
      </w:pPr>
      <w:r>
        <w:rPr>
          <w:rFonts w:cstheme="minorHAnsi"/>
          <w:sz w:val="24"/>
          <w:szCs w:val="24"/>
          <w:lang w:val="es-HN"/>
        </w:rPr>
        <w:t>Instituto para la Formación Teológica y Pastoral</w:t>
      </w:r>
    </w:p>
    <w:p w:rsidR="00C3201F" w:rsidRDefault="00C3201F">
      <w:pPr>
        <w:rPr>
          <w:rFonts w:asciiTheme="majorHAnsi" w:hAnsiTheme="majorHAnsi" w:cstheme="majorHAnsi"/>
          <w:b/>
          <w:color w:val="C00000"/>
          <w:sz w:val="24"/>
          <w:szCs w:val="24"/>
        </w:rPr>
      </w:pPr>
      <w:r>
        <w:rPr>
          <w:rFonts w:asciiTheme="majorHAnsi" w:hAnsiTheme="majorHAnsi" w:cstheme="majorHAnsi"/>
          <w:b/>
          <w:color w:val="C00000"/>
          <w:sz w:val="24"/>
          <w:szCs w:val="24"/>
        </w:rPr>
        <w:br w:type="page"/>
      </w:r>
    </w:p>
    <w:p w:rsidR="00C35B38" w:rsidRPr="00C35B38" w:rsidRDefault="00C35B38" w:rsidP="00C35B38">
      <w:pPr>
        <w:jc w:val="center"/>
        <w:rPr>
          <w:rFonts w:asciiTheme="majorHAnsi" w:hAnsiTheme="majorHAnsi" w:cstheme="majorHAnsi"/>
          <w:b/>
          <w:color w:val="C00000"/>
          <w:sz w:val="24"/>
          <w:szCs w:val="24"/>
        </w:rPr>
      </w:pPr>
      <w:r w:rsidRPr="00C35B38">
        <w:rPr>
          <w:rFonts w:asciiTheme="majorHAnsi" w:hAnsiTheme="majorHAnsi" w:cstheme="majorHAnsi"/>
          <w:b/>
          <w:color w:val="C00000"/>
          <w:sz w:val="24"/>
          <w:szCs w:val="24"/>
        </w:rPr>
        <w:lastRenderedPageBreak/>
        <w:t>SALVACION</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color w:val="C00000"/>
          <w:sz w:val="24"/>
          <w:szCs w:val="24"/>
        </w:rPr>
        <w:t xml:space="preserve">Enseñamos que la salvación es totalmente de Dios por gracia basada en la redención de Jesucristo, el mérito de Su sangre derramada, y que no está basada en méritos humanos u obras (Juan 1:12; Efesios 1:7; 2:8-10; 1 Pedro 1:18-19).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color w:val="C00000"/>
          <w:sz w:val="24"/>
          <w:szCs w:val="24"/>
        </w:rPr>
        <w:t xml:space="preserve">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Elección</w:t>
      </w:r>
      <w:r w:rsidRPr="00C35B38">
        <w:rPr>
          <w:rFonts w:asciiTheme="majorHAnsi" w:hAnsiTheme="majorHAnsi" w:cstheme="majorHAnsi"/>
          <w:color w:val="C00000"/>
          <w:sz w:val="24"/>
          <w:szCs w:val="24"/>
          <w:lang w:val="es-HN"/>
        </w:rPr>
        <w:t>:</w:t>
      </w:r>
      <w:r w:rsidRPr="00C35B38">
        <w:rPr>
          <w:rFonts w:asciiTheme="majorHAnsi" w:hAnsiTheme="majorHAnsi" w:cstheme="majorHAnsi"/>
          <w:color w:val="C00000"/>
          <w:sz w:val="24"/>
          <w:szCs w:val="24"/>
        </w:rPr>
        <w:t xml:space="preserve">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Regeneración</w:t>
      </w:r>
      <w:r w:rsidRPr="00C35B38">
        <w:rPr>
          <w:rFonts w:asciiTheme="majorHAnsi" w:hAnsiTheme="majorHAnsi" w:cstheme="majorHAnsi"/>
          <w:color w:val="C00000"/>
          <w:sz w:val="24"/>
          <w:szCs w:val="24"/>
          <w:lang w:val="es-HN"/>
        </w:rPr>
        <w:t>:</w:t>
      </w:r>
      <w:r w:rsidRPr="00C35B38">
        <w:rPr>
          <w:rFonts w:asciiTheme="majorHAnsi" w:hAnsiTheme="majorHAnsi" w:cstheme="majorHAnsi"/>
          <w:color w:val="C00000"/>
          <w:sz w:val="24"/>
          <w:szCs w:val="24"/>
        </w:rPr>
        <w:t xml:space="preserve">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Justificación</w:t>
      </w:r>
      <w:r w:rsidRPr="00C35B38">
        <w:rPr>
          <w:rFonts w:asciiTheme="majorHAnsi" w:hAnsiTheme="majorHAnsi" w:cstheme="majorHAnsi"/>
          <w:color w:val="C00000"/>
          <w:sz w:val="24"/>
          <w:szCs w:val="24"/>
          <w:lang w:val="es-HN"/>
        </w:rPr>
        <w:t>:</w:t>
      </w:r>
      <w:r w:rsidRPr="00C35B38">
        <w:rPr>
          <w:rFonts w:asciiTheme="majorHAnsi" w:hAnsiTheme="majorHAnsi" w:cstheme="majorHAnsi"/>
          <w:color w:val="C00000"/>
          <w:sz w:val="24"/>
          <w:szCs w:val="24"/>
        </w:rPr>
        <w:t xml:space="preserve">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Santificación</w:t>
      </w:r>
      <w:r w:rsidRPr="00C35B38">
        <w:rPr>
          <w:rFonts w:asciiTheme="majorHAnsi" w:hAnsiTheme="majorHAnsi" w:cstheme="majorHAnsi"/>
          <w:b/>
          <w:color w:val="C00000"/>
          <w:sz w:val="24"/>
          <w:szCs w:val="24"/>
          <w:lang w:val="es-HN"/>
        </w:rPr>
        <w:t>:</w:t>
      </w:r>
      <w:r w:rsidRPr="00C35B38">
        <w:rPr>
          <w:rFonts w:asciiTheme="majorHAnsi" w:hAnsiTheme="majorHAnsi" w:cstheme="majorHAnsi"/>
          <w:color w:val="C00000"/>
          <w:sz w:val="24"/>
          <w:szCs w:val="24"/>
        </w:rPr>
        <w:t xml:space="preserve"> </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Separación</w:t>
      </w:r>
      <w:r w:rsidRPr="00C35B38">
        <w:rPr>
          <w:rFonts w:asciiTheme="majorHAnsi" w:hAnsiTheme="majorHAnsi" w:cstheme="majorHAnsi"/>
          <w:b/>
          <w:color w:val="C00000"/>
          <w:sz w:val="24"/>
          <w:szCs w:val="24"/>
          <w:lang w:val="es-HN"/>
        </w:rPr>
        <w:t>:</w:t>
      </w:r>
    </w:p>
    <w:p w:rsidR="00C35B38" w:rsidRPr="00C35B38" w:rsidRDefault="00C35B38" w:rsidP="00C35B38">
      <w:pPr>
        <w:jc w:val="both"/>
        <w:rPr>
          <w:rFonts w:asciiTheme="majorHAnsi" w:hAnsiTheme="majorHAnsi" w:cstheme="majorHAnsi"/>
          <w:color w:val="C00000"/>
          <w:sz w:val="24"/>
          <w:szCs w:val="24"/>
        </w:rPr>
      </w:pPr>
      <w:r w:rsidRPr="00C35B38">
        <w:rPr>
          <w:rFonts w:asciiTheme="majorHAnsi" w:hAnsiTheme="majorHAnsi" w:cstheme="majorHAnsi"/>
          <w:b/>
          <w:color w:val="C00000"/>
          <w:sz w:val="24"/>
          <w:szCs w:val="24"/>
        </w:rPr>
        <w:t>Seguridad</w:t>
      </w:r>
      <w:r w:rsidRPr="00C35B38">
        <w:rPr>
          <w:rFonts w:asciiTheme="majorHAnsi" w:hAnsiTheme="majorHAnsi" w:cstheme="majorHAnsi"/>
          <w:b/>
          <w:color w:val="C00000"/>
          <w:sz w:val="24"/>
          <w:szCs w:val="24"/>
          <w:lang w:val="es-HN"/>
        </w:rPr>
        <w:t>:</w:t>
      </w:r>
    </w:p>
    <w:p w:rsidR="00C35B38" w:rsidRPr="00C35B38" w:rsidRDefault="00C35B38" w:rsidP="00A76DAF">
      <w:pPr>
        <w:jc w:val="both"/>
        <w:rPr>
          <w:color w:val="C00000"/>
          <w:sz w:val="24"/>
          <w:szCs w:val="24"/>
          <w:lang w:val="es-HN"/>
        </w:rPr>
      </w:pPr>
    </w:p>
    <w:sectPr w:rsidR="00C35B38" w:rsidRPr="00C35B38" w:rsidSect="0001052B">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5A10" w:rsidRDefault="00E15A10" w:rsidP="00A76DAF">
      <w:pPr>
        <w:spacing w:after="0" w:line="240" w:lineRule="auto"/>
      </w:pPr>
      <w:r>
        <w:separator/>
      </w:r>
    </w:p>
  </w:endnote>
  <w:endnote w:type="continuationSeparator" w:id="0">
    <w:p w:rsidR="00E15A10" w:rsidRDefault="00E15A10" w:rsidP="00A76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ongolian Baiti">
    <w:panose1 w:val="03000500000000000000"/>
    <w:charset w:val="00"/>
    <w:family w:val="script"/>
    <w:pitch w:val="variable"/>
    <w:sig w:usb0="80000023" w:usb1="00000000" w:usb2="0002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5A10" w:rsidRDefault="00E15A10" w:rsidP="00A76DAF">
      <w:pPr>
        <w:spacing w:after="0" w:line="240" w:lineRule="auto"/>
      </w:pPr>
      <w:r>
        <w:separator/>
      </w:r>
    </w:p>
  </w:footnote>
  <w:footnote w:type="continuationSeparator" w:id="0">
    <w:p w:rsidR="00E15A10" w:rsidRDefault="00E15A10" w:rsidP="00A76D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E3185"/>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2D1E25B2"/>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4C37179F"/>
    <w:multiLevelType w:val="hybridMultilevel"/>
    <w:tmpl w:val="CE1470EE"/>
    <w:lvl w:ilvl="0" w:tplc="CBB0D256">
      <w:numFmt w:val="bullet"/>
      <w:lvlText w:val=""/>
      <w:lvlJc w:val="left"/>
      <w:pPr>
        <w:ind w:left="720" w:hanging="360"/>
      </w:pPr>
      <w:rPr>
        <w:rFonts w:ascii="Symbol" w:eastAsiaTheme="minorHAnsi" w:hAnsi="Symbol" w:cs="Mongolian Baiti" w:hint="default"/>
      </w:rPr>
    </w:lvl>
    <w:lvl w:ilvl="1" w:tplc="00000003" w:tentative="1">
      <w:start w:val="1"/>
      <w:numFmt w:val="bullet"/>
      <w:lvlText w:val="o"/>
      <w:lvlJc w:val="left"/>
      <w:pPr>
        <w:ind w:left="1440" w:hanging="360"/>
      </w:pPr>
      <w:rPr>
        <w:rFonts w:ascii="Courier New" w:hAnsi="Courier New" w:cs="Courier New" w:hint="default"/>
      </w:rPr>
    </w:lvl>
    <w:lvl w:ilvl="2" w:tplc="00000005" w:tentative="1">
      <w:start w:val="1"/>
      <w:numFmt w:val="bullet"/>
      <w:lvlText w:val=""/>
      <w:lvlJc w:val="left"/>
      <w:pPr>
        <w:ind w:left="2160" w:hanging="360"/>
      </w:pPr>
      <w:rPr>
        <w:rFonts w:ascii="Wingdings" w:hAnsi="Wingdings" w:hint="default"/>
      </w:rPr>
    </w:lvl>
    <w:lvl w:ilvl="3" w:tplc="00000001" w:tentative="1">
      <w:start w:val="1"/>
      <w:numFmt w:val="bullet"/>
      <w:lvlText w:val=""/>
      <w:lvlJc w:val="left"/>
      <w:pPr>
        <w:ind w:left="2880" w:hanging="360"/>
      </w:pPr>
      <w:rPr>
        <w:rFonts w:ascii="Symbol" w:hAnsi="Symbol" w:hint="default"/>
      </w:rPr>
    </w:lvl>
    <w:lvl w:ilvl="4" w:tplc="00000003" w:tentative="1">
      <w:start w:val="1"/>
      <w:numFmt w:val="bullet"/>
      <w:lvlText w:val="o"/>
      <w:lvlJc w:val="left"/>
      <w:pPr>
        <w:ind w:left="3600" w:hanging="360"/>
      </w:pPr>
      <w:rPr>
        <w:rFonts w:ascii="Courier New" w:hAnsi="Courier New" w:cs="Courier New" w:hint="default"/>
      </w:rPr>
    </w:lvl>
    <w:lvl w:ilvl="5" w:tplc="00000005" w:tentative="1">
      <w:start w:val="1"/>
      <w:numFmt w:val="bullet"/>
      <w:lvlText w:val=""/>
      <w:lvlJc w:val="left"/>
      <w:pPr>
        <w:ind w:left="4320" w:hanging="360"/>
      </w:pPr>
      <w:rPr>
        <w:rFonts w:ascii="Wingdings" w:hAnsi="Wingdings" w:hint="default"/>
      </w:rPr>
    </w:lvl>
    <w:lvl w:ilvl="6" w:tplc="00000001" w:tentative="1">
      <w:start w:val="1"/>
      <w:numFmt w:val="bullet"/>
      <w:lvlText w:val=""/>
      <w:lvlJc w:val="left"/>
      <w:pPr>
        <w:ind w:left="5040" w:hanging="360"/>
      </w:pPr>
      <w:rPr>
        <w:rFonts w:ascii="Symbol" w:hAnsi="Symbol" w:hint="default"/>
      </w:rPr>
    </w:lvl>
    <w:lvl w:ilvl="7" w:tplc="00000003" w:tentative="1">
      <w:start w:val="1"/>
      <w:numFmt w:val="bullet"/>
      <w:lvlText w:val="o"/>
      <w:lvlJc w:val="left"/>
      <w:pPr>
        <w:ind w:left="5760" w:hanging="360"/>
      </w:pPr>
      <w:rPr>
        <w:rFonts w:ascii="Courier New" w:hAnsi="Courier New" w:cs="Courier New" w:hint="default"/>
      </w:rPr>
    </w:lvl>
    <w:lvl w:ilvl="8" w:tplc="00000005" w:tentative="1">
      <w:start w:val="1"/>
      <w:numFmt w:val="bullet"/>
      <w:lvlText w:val=""/>
      <w:lvlJc w:val="left"/>
      <w:pPr>
        <w:ind w:left="6480" w:hanging="360"/>
      </w:pPr>
      <w:rPr>
        <w:rFonts w:ascii="Wingdings" w:hAnsi="Wingdings" w:hint="default"/>
      </w:rPr>
    </w:lvl>
  </w:abstractNum>
  <w:abstractNum w:abstractNumId="3" w15:restartNumberingAfterBreak="0">
    <w:nsid w:val="63DC3F23"/>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7CC31107"/>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7D8"/>
    <w:rsid w:val="000039AE"/>
    <w:rsid w:val="000046CE"/>
    <w:rsid w:val="0001052B"/>
    <w:rsid w:val="0001170F"/>
    <w:rsid w:val="00047699"/>
    <w:rsid w:val="000521FB"/>
    <w:rsid w:val="00062546"/>
    <w:rsid w:val="000B5B67"/>
    <w:rsid w:val="000C2F1F"/>
    <w:rsid w:val="000D33CC"/>
    <w:rsid w:val="001123AC"/>
    <w:rsid w:val="0012417D"/>
    <w:rsid w:val="001341A4"/>
    <w:rsid w:val="00136288"/>
    <w:rsid w:val="001607EC"/>
    <w:rsid w:val="0016100D"/>
    <w:rsid w:val="0017671A"/>
    <w:rsid w:val="001B7155"/>
    <w:rsid w:val="001C75A5"/>
    <w:rsid w:val="00204AE0"/>
    <w:rsid w:val="002348FC"/>
    <w:rsid w:val="0024183F"/>
    <w:rsid w:val="0024490F"/>
    <w:rsid w:val="00274C3F"/>
    <w:rsid w:val="00277741"/>
    <w:rsid w:val="00296805"/>
    <w:rsid w:val="002B0C04"/>
    <w:rsid w:val="002B61F8"/>
    <w:rsid w:val="002E0AD4"/>
    <w:rsid w:val="002E0D03"/>
    <w:rsid w:val="00304956"/>
    <w:rsid w:val="003108C4"/>
    <w:rsid w:val="00317771"/>
    <w:rsid w:val="00347CBE"/>
    <w:rsid w:val="003548A0"/>
    <w:rsid w:val="0036179A"/>
    <w:rsid w:val="00367A20"/>
    <w:rsid w:val="003974F1"/>
    <w:rsid w:val="004040F7"/>
    <w:rsid w:val="00467A55"/>
    <w:rsid w:val="004926F4"/>
    <w:rsid w:val="004A4B5A"/>
    <w:rsid w:val="004B3354"/>
    <w:rsid w:val="004C0C6B"/>
    <w:rsid w:val="004F550B"/>
    <w:rsid w:val="00522637"/>
    <w:rsid w:val="0052297E"/>
    <w:rsid w:val="00563DB7"/>
    <w:rsid w:val="005A0977"/>
    <w:rsid w:val="005C2F06"/>
    <w:rsid w:val="005C40EC"/>
    <w:rsid w:val="005E36BA"/>
    <w:rsid w:val="006163EF"/>
    <w:rsid w:val="006630F2"/>
    <w:rsid w:val="006668C1"/>
    <w:rsid w:val="006A28E2"/>
    <w:rsid w:val="006D2FCE"/>
    <w:rsid w:val="00704DB9"/>
    <w:rsid w:val="00722A51"/>
    <w:rsid w:val="007250F4"/>
    <w:rsid w:val="0079632E"/>
    <w:rsid w:val="007C3BED"/>
    <w:rsid w:val="007E59C7"/>
    <w:rsid w:val="007F3551"/>
    <w:rsid w:val="00807791"/>
    <w:rsid w:val="00820977"/>
    <w:rsid w:val="00836D7C"/>
    <w:rsid w:val="00836EA3"/>
    <w:rsid w:val="008404E0"/>
    <w:rsid w:val="00844FDE"/>
    <w:rsid w:val="0089338F"/>
    <w:rsid w:val="008A6B08"/>
    <w:rsid w:val="008C3B47"/>
    <w:rsid w:val="008D2B5F"/>
    <w:rsid w:val="0090427B"/>
    <w:rsid w:val="009100DE"/>
    <w:rsid w:val="00910567"/>
    <w:rsid w:val="00963EF9"/>
    <w:rsid w:val="009707D8"/>
    <w:rsid w:val="00972EBF"/>
    <w:rsid w:val="00994536"/>
    <w:rsid w:val="009D129C"/>
    <w:rsid w:val="009E1846"/>
    <w:rsid w:val="00A13079"/>
    <w:rsid w:val="00A13D0E"/>
    <w:rsid w:val="00A249FB"/>
    <w:rsid w:val="00A2505F"/>
    <w:rsid w:val="00A64670"/>
    <w:rsid w:val="00A6519C"/>
    <w:rsid w:val="00A76DAF"/>
    <w:rsid w:val="00A97616"/>
    <w:rsid w:val="00AA6B96"/>
    <w:rsid w:val="00AC6202"/>
    <w:rsid w:val="00B453FE"/>
    <w:rsid w:val="00BC6CB9"/>
    <w:rsid w:val="00BD4840"/>
    <w:rsid w:val="00C1172A"/>
    <w:rsid w:val="00C21AF6"/>
    <w:rsid w:val="00C27B0E"/>
    <w:rsid w:val="00C3201F"/>
    <w:rsid w:val="00C35B38"/>
    <w:rsid w:val="00C449C2"/>
    <w:rsid w:val="00C62659"/>
    <w:rsid w:val="00C904CB"/>
    <w:rsid w:val="00CF274E"/>
    <w:rsid w:val="00D153A8"/>
    <w:rsid w:val="00D27634"/>
    <w:rsid w:val="00D62E88"/>
    <w:rsid w:val="00D77019"/>
    <w:rsid w:val="00DB3C62"/>
    <w:rsid w:val="00DD7877"/>
    <w:rsid w:val="00E15A10"/>
    <w:rsid w:val="00E16492"/>
    <w:rsid w:val="00E34DF5"/>
    <w:rsid w:val="00E57B5C"/>
    <w:rsid w:val="00E80470"/>
    <w:rsid w:val="00EA47FA"/>
    <w:rsid w:val="00EF3C6F"/>
    <w:rsid w:val="00F07C17"/>
    <w:rsid w:val="00F82E14"/>
    <w:rsid w:val="00FC6136"/>
    <w:rsid w:val="00FF1C06"/>
    <w:rsid w:val="00FF714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EDF4B"/>
  <w15:chartTrackingRefBased/>
  <w15:docId w15:val="{31AEB197-56B8-483A-B705-8D0403520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MS Mincho"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B3354"/>
    <w:pPr>
      <w:ind w:left="720"/>
      <w:contextualSpacing/>
    </w:pPr>
  </w:style>
  <w:style w:type="character" w:styleId="Textodelmarcadordeposicin">
    <w:name w:val="Placeholder Text"/>
    <w:basedOn w:val="Fuentedeprrafopredeter"/>
    <w:uiPriority w:val="99"/>
    <w:semiHidden/>
    <w:rsid w:val="006A28E2"/>
    <w:rPr>
      <w:color w:val="808080"/>
    </w:rPr>
  </w:style>
  <w:style w:type="paragraph" w:styleId="Textodeglobo">
    <w:name w:val="Balloon Text"/>
    <w:basedOn w:val="Normal"/>
    <w:link w:val="TextodegloboCar"/>
    <w:uiPriority w:val="99"/>
    <w:semiHidden/>
    <w:unhideWhenUsed/>
    <w:rsid w:val="00C35B3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35B38"/>
    <w:rPr>
      <w:rFonts w:ascii="Segoe UI" w:hAnsi="Segoe UI" w:cs="Segoe UI"/>
      <w:sz w:val="18"/>
      <w:szCs w:val="18"/>
    </w:rPr>
  </w:style>
  <w:style w:type="table" w:styleId="Tablaconcuadrcula">
    <w:name w:val="Table Grid"/>
    <w:basedOn w:val="Tablanormal"/>
    <w:uiPriority w:val="59"/>
    <w:rsid w:val="00A64670"/>
    <w:pPr>
      <w:spacing w:after="0" w:line="240" w:lineRule="auto"/>
    </w:pPr>
    <w:rPr>
      <w:rFonts w:eastAsiaTheme="minorHAnsi"/>
      <w:lang w:val="es-E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2636</TotalTime>
  <Pages>10</Pages>
  <Words>2703</Words>
  <Characters>15413</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y Sara Pacheco</dc:creator>
  <cp:keywords/>
  <dc:description/>
  <cp:lastModifiedBy>Julio y Sara Pacheco</cp:lastModifiedBy>
  <cp:revision>4</cp:revision>
  <cp:lastPrinted>2017-08-27T14:53:00Z</cp:lastPrinted>
  <dcterms:created xsi:type="dcterms:W3CDTF">2017-08-26T20:29:00Z</dcterms:created>
  <dcterms:modified xsi:type="dcterms:W3CDTF">2017-08-28T16:33:00Z</dcterms:modified>
</cp:coreProperties>
</file>