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0567" w:rsidRPr="00D27634" w:rsidRDefault="00910567" w:rsidP="00910567">
      <w:pPr>
        <w:jc w:val="center"/>
        <w:rPr>
          <w:rFonts w:asciiTheme="majorHAnsi" w:hAnsiTheme="majorHAnsi" w:cstheme="majorHAnsi"/>
          <w:b/>
          <w:sz w:val="24"/>
          <w:szCs w:val="24"/>
          <w:lang w:val="es-HN"/>
        </w:rPr>
      </w:pPr>
      <w:r w:rsidRPr="00D27634">
        <w:rPr>
          <w:rFonts w:asciiTheme="majorHAnsi" w:hAnsiTheme="majorHAnsi" w:cstheme="majorHAnsi"/>
          <w:b/>
          <w:sz w:val="24"/>
          <w:szCs w:val="24"/>
          <w:lang w:val="es-HN"/>
        </w:rPr>
        <w:t>Texto: Judas</w:t>
      </w:r>
    </w:p>
    <w:p w:rsidR="00E1564F" w:rsidRDefault="00910567" w:rsidP="00910567">
      <w:pPr>
        <w:jc w:val="center"/>
        <w:rPr>
          <w:rFonts w:asciiTheme="majorHAnsi" w:hAnsiTheme="majorHAnsi" w:cstheme="majorHAnsi"/>
          <w:b/>
          <w:sz w:val="24"/>
          <w:szCs w:val="24"/>
          <w:lang w:val="es-HN"/>
        </w:rPr>
      </w:pPr>
      <w:r w:rsidRPr="00D27634">
        <w:rPr>
          <w:rFonts w:asciiTheme="majorHAnsi" w:hAnsiTheme="majorHAnsi" w:cstheme="majorHAnsi"/>
          <w:b/>
          <w:sz w:val="24"/>
          <w:szCs w:val="24"/>
        </w:rPr>
        <w:t xml:space="preserve">Sermón: </w:t>
      </w:r>
      <w:r w:rsidR="00E1564F">
        <w:rPr>
          <w:rFonts w:asciiTheme="majorHAnsi" w:hAnsiTheme="majorHAnsi" w:cstheme="majorHAnsi"/>
          <w:b/>
          <w:sz w:val="24"/>
          <w:szCs w:val="24"/>
          <w:lang w:val="es-HN"/>
        </w:rPr>
        <w:t>Guardianes de la Fe, Parte 8</w:t>
      </w:r>
    </w:p>
    <w:p w:rsidR="00910567" w:rsidRPr="00D27634" w:rsidRDefault="00910567" w:rsidP="00910567">
      <w:pPr>
        <w:jc w:val="center"/>
        <w:rPr>
          <w:rFonts w:asciiTheme="majorHAnsi" w:hAnsiTheme="majorHAnsi" w:cstheme="majorHAnsi"/>
          <w:b/>
          <w:sz w:val="24"/>
          <w:szCs w:val="24"/>
          <w:lang w:val="es-HN"/>
        </w:rPr>
      </w:pPr>
      <w:r w:rsidRPr="00D27634">
        <w:rPr>
          <w:rFonts w:asciiTheme="majorHAnsi" w:hAnsiTheme="majorHAnsi" w:cstheme="majorHAnsi"/>
          <w:b/>
          <w:sz w:val="24"/>
          <w:szCs w:val="24"/>
        </w:rPr>
        <w:t xml:space="preserve">Fecha: </w:t>
      </w:r>
      <w:r w:rsidR="00E1564F">
        <w:rPr>
          <w:rFonts w:asciiTheme="majorHAnsi" w:hAnsiTheme="majorHAnsi" w:cstheme="majorHAnsi"/>
          <w:b/>
          <w:sz w:val="24"/>
          <w:szCs w:val="24"/>
          <w:lang w:val="en-US"/>
        </w:rPr>
        <w:t>03</w:t>
      </w:r>
      <w:r w:rsidRPr="00D27634">
        <w:rPr>
          <w:rFonts w:asciiTheme="majorHAnsi" w:hAnsiTheme="majorHAnsi" w:cstheme="majorHAnsi"/>
          <w:b/>
          <w:sz w:val="24"/>
          <w:szCs w:val="24"/>
          <w:lang w:val="es-HN"/>
        </w:rPr>
        <w:t xml:space="preserve"> de </w:t>
      </w:r>
      <w:r w:rsidR="00E1564F">
        <w:rPr>
          <w:rFonts w:asciiTheme="majorHAnsi" w:hAnsiTheme="majorHAnsi" w:cstheme="majorHAnsi"/>
          <w:b/>
          <w:sz w:val="24"/>
          <w:szCs w:val="24"/>
          <w:lang w:val="es-HN"/>
        </w:rPr>
        <w:t>Septiembre</w:t>
      </w:r>
      <w:r w:rsidRPr="00D27634">
        <w:rPr>
          <w:rFonts w:asciiTheme="majorHAnsi" w:hAnsiTheme="majorHAnsi" w:cstheme="majorHAnsi"/>
          <w:b/>
          <w:sz w:val="24"/>
          <w:szCs w:val="24"/>
          <w:lang w:val="es-HN"/>
        </w:rPr>
        <w:t xml:space="preserve"> de 2017</w:t>
      </w:r>
    </w:p>
    <w:p w:rsidR="00910567" w:rsidRPr="00D27634" w:rsidRDefault="00910567" w:rsidP="00910567">
      <w:pPr>
        <w:jc w:val="center"/>
        <w:rPr>
          <w:rFonts w:asciiTheme="majorHAnsi" w:hAnsiTheme="majorHAnsi" w:cstheme="majorHAnsi"/>
          <w:b/>
          <w:sz w:val="24"/>
          <w:szCs w:val="24"/>
        </w:rPr>
      </w:pPr>
      <w:r w:rsidRPr="00D27634">
        <w:rPr>
          <w:rFonts w:asciiTheme="majorHAnsi" w:hAnsiTheme="majorHAnsi" w:cstheme="majorHAnsi"/>
          <w:b/>
          <w:sz w:val="24"/>
          <w:szCs w:val="24"/>
        </w:rPr>
        <w:t>Ocasión: Domingo am,</w:t>
      </w:r>
    </w:p>
    <w:p w:rsidR="00910567" w:rsidRPr="00D27634" w:rsidRDefault="00910567" w:rsidP="00910567">
      <w:pPr>
        <w:jc w:val="center"/>
        <w:rPr>
          <w:rFonts w:asciiTheme="majorHAnsi" w:hAnsiTheme="majorHAnsi" w:cstheme="majorHAnsi"/>
          <w:b/>
          <w:sz w:val="24"/>
          <w:szCs w:val="24"/>
        </w:rPr>
      </w:pPr>
      <w:r w:rsidRPr="00D27634">
        <w:rPr>
          <w:rFonts w:asciiTheme="majorHAnsi" w:hAnsiTheme="majorHAnsi" w:cstheme="majorHAnsi"/>
          <w:b/>
          <w:sz w:val="24"/>
          <w:szCs w:val="24"/>
        </w:rPr>
        <w:t>Lugar: Iglesia Bautista Comunión</w:t>
      </w:r>
    </w:p>
    <w:p w:rsidR="00910567" w:rsidRPr="00D27634" w:rsidRDefault="00910567" w:rsidP="002348FC">
      <w:pPr>
        <w:jc w:val="center"/>
        <w:rPr>
          <w:rFonts w:asciiTheme="majorHAnsi" w:hAnsiTheme="majorHAnsi" w:cstheme="majorHAnsi"/>
          <w:sz w:val="24"/>
          <w:szCs w:val="24"/>
          <w:lang w:val="es-HN"/>
        </w:rPr>
      </w:pPr>
      <w:r w:rsidRPr="00D27634">
        <w:rPr>
          <w:rFonts w:asciiTheme="majorHAnsi" w:hAnsiTheme="majorHAnsi" w:cstheme="majorHAnsi"/>
          <w:b/>
          <w:sz w:val="24"/>
          <w:szCs w:val="24"/>
          <w:lang w:val="es-HN"/>
        </w:rPr>
        <w:t xml:space="preserve">Propósito: Exponer la </w:t>
      </w:r>
      <w:r w:rsidR="00E1564F">
        <w:rPr>
          <w:rFonts w:asciiTheme="majorHAnsi" w:hAnsiTheme="majorHAnsi" w:cstheme="majorHAnsi"/>
          <w:b/>
          <w:sz w:val="24"/>
          <w:szCs w:val="24"/>
          <w:lang w:val="es-HN"/>
        </w:rPr>
        <w:t xml:space="preserve">Protección </w:t>
      </w:r>
      <w:r w:rsidR="002348FC" w:rsidRPr="00D27634">
        <w:rPr>
          <w:rFonts w:asciiTheme="majorHAnsi" w:hAnsiTheme="majorHAnsi" w:cstheme="majorHAnsi"/>
          <w:b/>
          <w:sz w:val="24"/>
          <w:szCs w:val="24"/>
          <w:lang w:val="es-HN"/>
        </w:rPr>
        <w:t>para Contender en la Batalla</w:t>
      </w:r>
      <w:r w:rsidR="00E1564F">
        <w:rPr>
          <w:rFonts w:asciiTheme="majorHAnsi" w:hAnsiTheme="majorHAnsi" w:cstheme="majorHAnsi"/>
          <w:b/>
          <w:sz w:val="24"/>
          <w:szCs w:val="24"/>
          <w:lang w:val="es-HN"/>
        </w:rPr>
        <w:t xml:space="preserve"> y la Exaltación al Gran Triunfador</w:t>
      </w:r>
      <w:r w:rsidR="000F12A7">
        <w:rPr>
          <w:rFonts w:asciiTheme="majorHAnsi" w:hAnsiTheme="majorHAnsi" w:cstheme="majorHAnsi"/>
          <w:b/>
          <w:sz w:val="24"/>
          <w:szCs w:val="24"/>
        </w:rPr>
        <w:pict>
          <v:rect id="_x0000_i1025" style="width:0;height:1.5pt" o:hralign="center" o:hrstd="t" o:hr="t" fillcolor="#aca899" stroked="f"/>
        </w:pict>
      </w:r>
    </w:p>
    <w:p w:rsidR="009113DF" w:rsidRPr="009113DF" w:rsidRDefault="009113DF" w:rsidP="009113DF">
      <w:pPr>
        <w:jc w:val="center"/>
        <w:rPr>
          <w:rFonts w:ascii="Times New Roman" w:hAnsi="Times New Roman" w:cs="Times New Roman"/>
          <w:b/>
          <w:bCs/>
          <w:iCs/>
          <w:sz w:val="24"/>
          <w:szCs w:val="28"/>
          <w:lang w:val="es-ES"/>
        </w:rPr>
      </w:pPr>
      <w:r w:rsidRPr="009113DF">
        <w:rPr>
          <w:rFonts w:ascii="Times New Roman" w:hAnsi="Times New Roman" w:cs="Times New Roman"/>
          <w:b/>
          <w:bCs/>
          <w:iCs/>
          <w:sz w:val="24"/>
          <w:szCs w:val="28"/>
          <w:lang w:val="es-ES"/>
        </w:rPr>
        <w:t xml:space="preserve">LA DOCTRINA DE LA </w:t>
      </w:r>
      <w:r w:rsidRPr="009113DF">
        <w:rPr>
          <w:rFonts w:ascii="Times New Roman" w:hAnsi="Times New Roman" w:cs="Times New Roman"/>
          <w:b/>
          <w:bCs/>
          <w:iCs/>
          <w:sz w:val="24"/>
          <w:szCs w:val="28"/>
          <w:lang w:val="es-ES"/>
        </w:rPr>
        <w:t>SALVACION</w:t>
      </w:r>
    </w:p>
    <w:p w:rsidR="009113DF" w:rsidRPr="009113DF" w:rsidRDefault="009113DF" w:rsidP="009113DF">
      <w:pPr>
        <w:jc w:val="both"/>
        <w:rPr>
          <w:rFonts w:ascii="Times New Roman" w:hAnsi="Times New Roman" w:cs="Times New Roman"/>
          <w:b/>
          <w:bCs/>
          <w:iCs/>
          <w:sz w:val="24"/>
          <w:szCs w:val="28"/>
          <w:lang w:val="es-ES"/>
        </w:rPr>
      </w:pPr>
      <w:r w:rsidRPr="009113DF">
        <w:rPr>
          <w:rFonts w:ascii="Times New Roman" w:hAnsi="Times New Roman" w:cs="Times New Roman"/>
          <w:b/>
          <w:bCs/>
          <w:iCs/>
          <w:sz w:val="24"/>
          <w:szCs w:val="28"/>
          <w:lang w:val="es-ES"/>
        </w:rPr>
        <w:t xml:space="preserve">Enseñamos que la salvación es totalmente de Dios por gracia basada en la redención de Jesucristo, el mérito de Su sangre derramada, y que no está basada en méritos humanos u obras (Juan 1:12; Efesios 1:7; 2:8-10; 1 Pedro 1:18-19). </w:t>
      </w:r>
    </w:p>
    <w:p w:rsidR="009113DF" w:rsidRPr="009113DF" w:rsidRDefault="009113DF" w:rsidP="009113DF">
      <w:pPr>
        <w:jc w:val="both"/>
        <w:rPr>
          <w:rFonts w:ascii="Times New Roman" w:hAnsi="Times New Roman" w:cs="Times New Roman"/>
          <w:bCs/>
          <w:iCs/>
          <w:sz w:val="24"/>
          <w:szCs w:val="28"/>
          <w:lang w:val="es-ES"/>
        </w:rPr>
      </w:pPr>
      <w:r>
        <w:rPr>
          <w:rFonts w:ascii="Times New Roman" w:hAnsi="Times New Roman" w:cs="Times New Roman"/>
          <w:bCs/>
          <w:iCs/>
          <w:sz w:val="24"/>
          <w:szCs w:val="28"/>
          <w:lang w:val="es-ES"/>
        </w:rPr>
        <w:t>Enseñamos las siguientes doctrinas de la Salvación, las cuales constituyen la obra salvífica completa:</w:t>
      </w:r>
      <w:r w:rsidRPr="009113DF">
        <w:rPr>
          <w:rFonts w:ascii="Times New Roman" w:hAnsi="Times New Roman" w:cs="Times New Roman"/>
          <w:bCs/>
          <w:iCs/>
          <w:sz w:val="24"/>
          <w:szCs w:val="28"/>
          <w:lang w:val="es-ES"/>
        </w:rPr>
        <w:t xml:space="preserve"> </w:t>
      </w:r>
    </w:p>
    <w:p w:rsidR="009113DF" w:rsidRPr="009113DF" w:rsidRDefault="009113DF" w:rsidP="009113DF">
      <w:pPr>
        <w:jc w:val="both"/>
        <w:rPr>
          <w:rFonts w:ascii="Times New Roman" w:hAnsi="Times New Roman" w:cs="Times New Roman"/>
          <w:b/>
          <w:bCs/>
          <w:iCs/>
          <w:sz w:val="24"/>
          <w:szCs w:val="28"/>
          <w:lang w:val="es-ES"/>
        </w:rPr>
      </w:pPr>
      <w:r w:rsidRPr="009113DF">
        <w:rPr>
          <w:rFonts w:ascii="Times New Roman" w:hAnsi="Times New Roman" w:cs="Times New Roman"/>
          <w:b/>
          <w:bCs/>
          <w:iCs/>
          <w:sz w:val="24"/>
          <w:szCs w:val="28"/>
          <w:lang w:val="es-ES"/>
        </w:rPr>
        <w:t xml:space="preserve">Elección: Enseñamos que la elección es el acto de Dios mediante el cual, antes de la fundación del mundo, El escogió en Cristo a aquellos a quienes El en Su gracia regenera, salva, y santifica (Romanos 8:28-30; Efesios 1:4-11; 2 Tesalonicenses 2:13; 2 Timoteo 2:10; 1 Pedro 1:1-2). </w:t>
      </w:r>
    </w:p>
    <w:p w:rsidR="009113DF" w:rsidRPr="009113DF" w:rsidRDefault="009113DF" w:rsidP="009113DF">
      <w:pPr>
        <w:jc w:val="both"/>
        <w:rPr>
          <w:rFonts w:ascii="Times New Roman" w:hAnsi="Times New Roman" w:cs="Times New Roman"/>
          <w:bCs/>
          <w:iCs/>
          <w:sz w:val="24"/>
          <w:szCs w:val="28"/>
          <w:lang w:val="es-ES"/>
        </w:rPr>
      </w:pPr>
      <w:r w:rsidRPr="009113DF">
        <w:rPr>
          <w:rFonts w:ascii="Times New Roman" w:hAnsi="Times New Roman" w:cs="Times New Roman"/>
          <w:b/>
          <w:bCs/>
          <w:iCs/>
          <w:sz w:val="24"/>
          <w:szCs w:val="28"/>
          <w:lang w:val="es-ES"/>
        </w:rPr>
        <w:t>Enseñamos que la elección soberana no contradice o niega la responsabilidad del hombre de arrepentirse y confiar en Cristo como Salvador y Señor (Ezequiel 18:23, 32; 33:11; Juan 3:18-19, 36; 5:40; Romanos 9:22-23; 2 Tesalonicenses 2:10-12; Apocalipsis 22:17).</w:t>
      </w:r>
      <w:r w:rsidRPr="009113DF">
        <w:rPr>
          <w:rFonts w:ascii="Times New Roman" w:hAnsi="Times New Roman" w:cs="Times New Roman"/>
          <w:bCs/>
          <w:iCs/>
          <w:sz w:val="24"/>
          <w:szCs w:val="28"/>
          <w:lang w:val="es-ES"/>
        </w:rPr>
        <w:t xml:space="preserve"> No obstante, debido a que la gracia soberana incluye tanto el medio para recibir la dádiva de salvación como también la dádiva misma, la elección soberana resultará en lo que Dios determina. </w:t>
      </w:r>
      <w:r w:rsidRPr="009113DF">
        <w:rPr>
          <w:rFonts w:ascii="Times New Roman" w:hAnsi="Times New Roman" w:cs="Times New Roman"/>
          <w:bCs/>
          <w:iCs/>
          <w:sz w:val="24"/>
          <w:szCs w:val="28"/>
          <w:lang w:val="es-ES"/>
        </w:rPr>
        <w:t>Todos aquellos</w:t>
      </w:r>
      <w:r w:rsidRPr="009113DF">
        <w:rPr>
          <w:rFonts w:ascii="Times New Roman" w:hAnsi="Times New Roman" w:cs="Times New Roman"/>
          <w:bCs/>
          <w:iCs/>
          <w:sz w:val="24"/>
          <w:szCs w:val="28"/>
          <w:lang w:val="es-ES"/>
        </w:rPr>
        <w:t xml:space="preserve"> a quienes el Padre llama a Sí Mismo vendrán en fe y todos los que vienen en fe, el Padre los recibirá (Juan 6:37-40, 44; Hechos 13:48; Santiago 4:8). </w:t>
      </w:r>
    </w:p>
    <w:p w:rsidR="009113DF" w:rsidRPr="009113DF" w:rsidRDefault="009113DF" w:rsidP="009113DF">
      <w:pPr>
        <w:jc w:val="both"/>
        <w:rPr>
          <w:rFonts w:ascii="Times New Roman" w:hAnsi="Times New Roman" w:cs="Times New Roman"/>
          <w:bCs/>
          <w:iCs/>
          <w:sz w:val="24"/>
          <w:szCs w:val="28"/>
          <w:lang w:val="es-ES"/>
        </w:rPr>
      </w:pPr>
      <w:r w:rsidRPr="009113DF">
        <w:rPr>
          <w:rFonts w:ascii="Times New Roman" w:hAnsi="Times New Roman" w:cs="Times New Roman"/>
          <w:bCs/>
          <w:iCs/>
          <w:sz w:val="24"/>
          <w:szCs w:val="28"/>
          <w:lang w:val="es-ES"/>
        </w:rPr>
        <w:t xml:space="preserve">Enseñamos que el favor inmerecido de Dios que otorga a pecadores totalmente depravados no está relacionado ni a alguna iniciativa de su parte ni a que Dios sepa lo que puedan hacer de su propia voluntad, sino que es absolutamente a partir de Su gracia soberana y misericordia, sin relación alguna a cualquier otra cosa fuera de El (Efesios 1:4-7; Tito 3:4-7; 1 Pedro 1:2). </w:t>
      </w:r>
    </w:p>
    <w:p w:rsidR="009113DF" w:rsidRPr="009113DF" w:rsidRDefault="009113DF" w:rsidP="009113DF">
      <w:pPr>
        <w:jc w:val="both"/>
        <w:rPr>
          <w:rFonts w:ascii="Times New Roman" w:hAnsi="Times New Roman" w:cs="Times New Roman"/>
          <w:bCs/>
          <w:iCs/>
          <w:sz w:val="24"/>
          <w:szCs w:val="28"/>
          <w:lang w:val="es-ES"/>
        </w:rPr>
      </w:pPr>
      <w:r w:rsidRPr="009113DF">
        <w:rPr>
          <w:rFonts w:ascii="Times New Roman" w:hAnsi="Times New Roman" w:cs="Times New Roman"/>
          <w:bCs/>
          <w:iCs/>
          <w:sz w:val="24"/>
          <w:szCs w:val="28"/>
          <w:lang w:val="es-ES"/>
        </w:rPr>
        <w:t>Enseñamos que la elección no debe ser vista como si estuviera basada meramente en la soberanía abstracta. Dios es verdaderamente soberano pero El ejercita esta soberanía en armonía con Sus otros atributos, especialmente Su om</w:t>
      </w:r>
      <w:r>
        <w:rPr>
          <w:rFonts w:ascii="Times New Roman" w:hAnsi="Times New Roman" w:cs="Times New Roman"/>
          <w:bCs/>
          <w:iCs/>
          <w:sz w:val="24"/>
          <w:szCs w:val="28"/>
          <w:lang w:val="es-ES"/>
        </w:rPr>
        <w:t>n</w:t>
      </w:r>
      <w:r w:rsidRPr="009113DF">
        <w:rPr>
          <w:rFonts w:ascii="Times New Roman" w:hAnsi="Times New Roman" w:cs="Times New Roman"/>
          <w:bCs/>
          <w:iCs/>
          <w:sz w:val="24"/>
          <w:szCs w:val="28"/>
          <w:lang w:val="es-ES"/>
        </w:rPr>
        <w:t xml:space="preserve">isciencia, justicia, santidad, sabiduría, gracia, y amor (Romanos 9:11-16). Esta soberanía siempre exaltará la voluntad de Dios de una manera que es totalmente consistente con Su persona como se revela en la vida de nuestro Señor Jesucristo (Mateo 11:25-28; 2 Timoteo 1:9). </w:t>
      </w:r>
    </w:p>
    <w:p w:rsidR="009113DF" w:rsidRDefault="009113DF" w:rsidP="009113DF">
      <w:pPr>
        <w:jc w:val="both"/>
        <w:rPr>
          <w:rFonts w:ascii="Times New Roman" w:hAnsi="Times New Roman" w:cs="Times New Roman"/>
          <w:b/>
          <w:bCs/>
          <w:iCs/>
          <w:sz w:val="24"/>
          <w:szCs w:val="28"/>
          <w:lang w:val="es-ES"/>
        </w:rPr>
      </w:pPr>
    </w:p>
    <w:p w:rsidR="009113DF" w:rsidRPr="009113DF" w:rsidRDefault="009113DF" w:rsidP="009113DF">
      <w:pPr>
        <w:jc w:val="both"/>
        <w:rPr>
          <w:rFonts w:ascii="Times New Roman" w:hAnsi="Times New Roman" w:cs="Times New Roman"/>
          <w:bCs/>
          <w:iCs/>
          <w:sz w:val="24"/>
          <w:szCs w:val="28"/>
          <w:lang w:val="es-ES"/>
        </w:rPr>
      </w:pPr>
      <w:r w:rsidRPr="009113DF">
        <w:rPr>
          <w:rFonts w:ascii="Times New Roman" w:hAnsi="Times New Roman" w:cs="Times New Roman"/>
          <w:b/>
          <w:bCs/>
          <w:iCs/>
          <w:sz w:val="24"/>
          <w:szCs w:val="28"/>
          <w:lang w:val="es-ES"/>
        </w:rPr>
        <w:t>Regeneración</w:t>
      </w:r>
      <w:r>
        <w:rPr>
          <w:rFonts w:ascii="Times New Roman" w:hAnsi="Times New Roman" w:cs="Times New Roman"/>
          <w:b/>
          <w:bCs/>
          <w:iCs/>
          <w:sz w:val="24"/>
          <w:szCs w:val="28"/>
          <w:lang w:val="es-ES"/>
        </w:rPr>
        <w:t>:</w:t>
      </w:r>
      <w:r w:rsidRPr="009113DF">
        <w:rPr>
          <w:rFonts w:ascii="Times New Roman" w:hAnsi="Times New Roman" w:cs="Times New Roman"/>
          <w:b/>
          <w:bCs/>
          <w:iCs/>
          <w:sz w:val="24"/>
          <w:szCs w:val="28"/>
          <w:lang w:val="es-ES"/>
        </w:rPr>
        <w:t xml:space="preserve"> Enseñamos que la regeneración es una obra sobrenatural del Espíritu Santo mediante la cual la naturaleza divina y la vida divina son dadas (Juan 3:3-7; Tito 3:5). Es instant</w:t>
      </w:r>
      <w:r>
        <w:rPr>
          <w:rFonts w:ascii="Times New Roman" w:hAnsi="Times New Roman" w:cs="Times New Roman"/>
          <w:b/>
          <w:bCs/>
          <w:iCs/>
          <w:sz w:val="24"/>
          <w:szCs w:val="28"/>
          <w:lang w:val="es-ES"/>
        </w:rPr>
        <w:t>á</w:t>
      </w:r>
      <w:r w:rsidRPr="009113DF">
        <w:rPr>
          <w:rFonts w:ascii="Times New Roman" w:hAnsi="Times New Roman" w:cs="Times New Roman"/>
          <w:b/>
          <w:bCs/>
          <w:iCs/>
          <w:sz w:val="24"/>
          <w:szCs w:val="28"/>
          <w:lang w:val="es-ES"/>
        </w:rPr>
        <w:t>nea y es llevada a cabo únicamente por el poder del Espíritu Santo a través de la Palabra de Dios (Juan 5:24), cuando el pecador en arrepentimiento, al ser capacitado por el Espíritu Santo, responde en fe a la provisión divina de la salvación.</w:t>
      </w:r>
      <w:r w:rsidRPr="009113DF">
        <w:rPr>
          <w:rFonts w:ascii="Times New Roman" w:hAnsi="Times New Roman" w:cs="Times New Roman"/>
          <w:bCs/>
          <w:iCs/>
          <w:sz w:val="24"/>
          <w:szCs w:val="28"/>
          <w:lang w:val="es-ES"/>
        </w:rPr>
        <w:t xml:space="preserve"> La regeneración genuina es manifestada en frutos dignos de arrepentimiento que se demuestran en actitudes y conducta justas. Las buenas obras serán su evidencia apropiada y fruto (1 Corintios 6:19-20; Efesios 2:10), y serán experimentadas hasta el punto en el que el creyente se somete al control del Espíritu Santo en su vida a través de la obediencia fiel a la Palbra de Dios (Efesios 5:17-21); Filipenses 2:12b; Colosenses 3:16; 2 Pedro 1:4-10). Esta obediencia hace que el creyente sea conformado más y más a la la imagen de nuestro Señor Jesucristo (2 Corintios 3:18). Tal conformidad llega a su clímax en la glorificación del creyente en la venida de Cristo (Romanos 8:17; 2 Pedro 1:4; 1 Juan 3:2-3). </w:t>
      </w:r>
    </w:p>
    <w:p w:rsidR="009113DF" w:rsidRPr="009113DF" w:rsidRDefault="009113DF" w:rsidP="009113DF">
      <w:pPr>
        <w:jc w:val="both"/>
        <w:rPr>
          <w:rFonts w:ascii="Times New Roman" w:hAnsi="Times New Roman" w:cs="Times New Roman"/>
          <w:bCs/>
          <w:iCs/>
          <w:sz w:val="24"/>
          <w:szCs w:val="28"/>
          <w:lang w:val="es-ES"/>
        </w:rPr>
      </w:pPr>
      <w:r w:rsidRPr="00EB321A">
        <w:rPr>
          <w:rFonts w:ascii="Times New Roman" w:hAnsi="Times New Roman" w:cs="Times New Roman"/>
          <w:b/>
          <w:bCs/>
          <w:iCs/>
          <w:sz w:val="24"/>
          <w:szCs w:val="28"/>
          <w:lang w:val="es-ES"/>
        </w:rPr>
        <w:t>Justificación Enseñamos que la justificación delante de Dios es un acto de Dios (Romanos 8:33) por medio del cual El declara justos a aquellos a quienes, a través de la fe en Cristo, se arrepienten de sus pecados (Lucas 13:3; Hechos 2:38; 3:19; 11:18; Romanos 2:4; 2 Corintios 7:10; Isaías 55:6-7) y lo confiesan como Señor soberano (Romanos 10:9-10; 1 Corintios 12:3; 2 Corintios 4:5; Filipenses 2:11). Esta justicia es independiente de cua</w:t>
      </w:r>
      <w:r w:rsidR="00EB321A">
        <w:rPr>
          <w:rFonts w:ascii="Times New Roman" w:hAnsi="Times New Roman" w:cs="Times New Roman"/>
          <w:b/>
          <w:bCs/>
          <w:iCs/>
          <w:sz w:val="24"/>
          <w:szCs w:val="28"/>
          <w:lang w:val="es-ES"/>
        </w:rPr>
        <w:t>l</w:t>
      </w:r>
      <w:r w:rsidRPr="00EB321A">
        <w:rPr>
          <w:rFonts w:ascii="Times New Roman" w:hAnsi="Times New Roman" w:cs="Times New Roman"/>
          <w:b/>
          <w:bCs/>
          <w:iCs/>
          <w:sz w:val="24"/>
          <w:szCs w:val="28"/>
          <w:lang w:val="es-ES"/>
        </w:rPr>
        <w:t>quier virtud u obra del hombre (Romanos 3:20; 4:6) e involucra la imputación de nuestros pecados a Cristo (Colosenses 2:14; 1 Pedro 2:24) y la imputación de la justicia de Cristo a nosotros (1 Corintios 1:30; 2 Corintios 5:21).</w:t>
      </w:r>
      <w:r w:rsidRPr="009113DF">
        <w:rPr>
          <w:rFonts w:ascii="Times New Roman" w:hAnsi="Times New Roman" w:cs="Times New Roman"/>
          <w:bCs/>
          <w:iCs/>
          <w:sz w:val="24"/>
          <w:szCs w:val="28"/>
          <w:lang w:val="es-ES"/>
        </w:rPr>
        <w:t xml:space="preserve"> Por medio de esto Dios puede ser “el justo, y el que justifica al que es de la fe de Jesús” (Romanos 3:26). </w:t>
      </w:r>
    </w:p>
    <w:p w:rsidR="009113DF" w:rsidRPr="00EB321A" w:rsidRDefault="009113DF" w:rsidP="009113DF">
      <w:pPr>
        <w:jc w:val="both"/>
        <w:rPr>
          <w:rFonts w:ascii="Times New Roman" w:hAnsi="Times New Roman" w:cs="Times New Roman"/>
          <w:b/>
          <w:bCs/>
          <w:iCs/>
          <w:sz w:val="24"/>
          <w:szCs w:val="28"/>
          <w:lang w:val="es-ES"/>
        </w:rPr>
      </w:pPr>
      <w:r w:rsidRPr="00EB321A">
        <w:rPr>
          <w:rFonts w:ascii="Times New Roman" w:hAnsi="Times New Roman" w:cs="Times New Roman"/>
          <w:b/>
          <w:bCs/>
          <w:iCs/>
          <w:sz w:val="24"/>
          <w:szCs w:val="28"/>
          <w:lang w:val="es-ES"/>
        </w:rPr>
        <w:t>Santificación</w:t>
      </w:r>
      <w:r w:rsidR="00EB321A" w:rsidRPr="00EB321A">
        <w:rPr>
          <w:rFonts w:ascii="Times New Roman" w:hAnsi="Times New Roman" w:cs="Times New Roman"/>
          <w:b/>
          <w:bCs/>
          <w:iCs/>
          <w:sz w:val="24"/>
          <w:szCs w:val="28"/>
          <w:lang w:val="es-ES"/>
        </w:rPr>
        <w:t>:</w:t>
      </w:r>
      <w:r w:rsidRPr="00EB321A">
        <w:rPr>
          <w:rFonts w:ascii="Times New Roman" w:hAnsi="Times New Roman" w:cs="Times New Roman"/>
          <w:b/>
          <w:bCs/>
          <w:iCs/>
          <w:sz w:val="24"/>
          <w:szCs w:val="28"/>
          <w:lang w:val="es-ES"/>
        </w:rPr>
        <w:t xml:space="preserve"> Enseñamos que todo creyente es santificado (apartado) para Dios por la justificación y por lo tanto declarado santo y por lo tanto identificado como un santo. Esta santificación es posicional e </w:t>
      </w:r>
      <w:r w:rsidR="00EB321A" w:rsidRPr="00EB321A">
        <w:rPr>
          <w:rFonts w:ascii="Times New Roman" w:hAnsi="Times New Roman" w:cs="Times New Roman"/>
          <w:b/>
          <w:bCs/>
          <w:iCs/>
          <w:sz w:val="24"/>
          <w:szCs w:val="28"/>
          <w:lang w:val="es-ES"/>
        </w:rPr>
        <w:t>instantánea</w:t>
      </w:r>
      <w:r w:rsidRPr="00EB321A">
        <w:rPr>
          <w:rFonts w:ascii="Times New Roman" w:hAnsi="Times New Roman" w:cs="Times New Roman"/>
          <w:b/>
          <w:bCs/>
          <w:iCs/>
          <w:sz w:val="24"/>
          <w:szCs w:val="28"/>
          <w:lang w:val="es-ES"/>
        </w:rPr>
        <w:t xml:space="preserve"> y no debe ser confundida con la santificación progresiva. Esta santificación tiene que ver con la posición del cr</w:t>
      </w:r>
      <w:r w:rsidR="00EB321A">
        <w:rPr>
          <w:rFonts w:ascii="Times New Roman" w:hAnsi="Times New Roman" w:cs="Times New Roman"/>
          <w:b/>
          <w:bCs/>
          <w:iCs/>
          <w:sz w:val="24"/>
          <w:szCs w:val="28"/>
          <w:lang w:val="es-ES"/>
        </w:rPr>
        <w:t>e</w:t>
      </w:r>
      <w:r w:rsidRPr="00EB321A">
        <w:rPr>
          <w:rFonts w:ascii="Times New Roman" w:hAnsi="Times New Roman" w:cs="Times New Roman"/>
          <w:b/>
          <w:bCs/>
          <w:iCs/>
          <w:sz w:val="24"/>
          <w:szCs w:val="28"/>
          <w:lang w:val="es-ES"/>
        </w:rPr>
        <w:t xml:space="preserve">yente, no con su vida práctica actual o condición (Hechos 20:32; 1 Corintios 1:2, 30; 6:11; 2 Tesalonicenses 2:13; Hebreos 2:11; 3:1; 10:10, 14; 13:12; 1 Pedro 1:2). </w:t>
      </w:r>
    </w:p>
    <w:p w:rsidR="009113DF" w:rsidRPr="009113DF" w:rsidRDefault="009113DF" w:rsidP="009113DF">
      <w:pPr>
        <w:jc w:val="both"/>
        <w:rPr>
          <w:rFonts w:ascii="Times New Roman" w:hAnsi="Times New Roman" w:cs="Times New Roman"/>
          <w:bCs/>
          <w:iCs/>
          <w:sz w:val="24"/>
          <w:szCs w:val="28"/>
          <w:lang w:val="es-ES"/>
        </w:rPr>
      </w:pPr>
      <w:r w:rsidRPr="009113DF">
        <w:rPr>
          <w:rFonts w:ascii="Times New Roman" w:hAnsi="Times New Roman" w:cs="Times New Roman"/>
          <w:bCs/>
          <w:iCs/>
          <w:sz w:val="24"/>
          <w:szCs w:val="28"/>
          <w:lang w:val="es-ES"/>
        </w:rPr>
        <w:t xml:space="preserve">Enseñamos que por la obra del Espíritu Santo también hay una santificación progresiva mediante la cual el estado del creyente es traído a un punto más cercano a la posición que disfruta por medio de la justificación. A través de la obediencia a la Palabra de Dios y la capacidad dada por el Espíritu Santo, el creyente es capaz de vivir una vida de mayor santidad en conformidad a la voluntad de Dios, volviéndose más y más como nuestro Señor Jesucristo (Juan 17:17, 19; Romanos 6:1-22; 2 Corintios 3:18; 1 Tesalonicenses 4:3-4; 5:23). </w:t>
      </w:r>
    </w:p>
    <w:p w:rsidR="009113DF" w:rsidRPr="009113DF" w:rsidRDefault="009113DF" w:rsidP="009113DF">
      <w:pPr>
        <w:jc w:val="both"/>
        <w:rPr>
          <w:rFonts w:ascii="Times New Roman" w:hAnsi="Times New Roman" w:cs="Times New Roman"/>
          <w:bCs/>
          <w:iCs/>
          <w:sz w:val="24"/>
          <w:szCs w:val="28"/>
          <w:lang w:val="es-ES"/>
        </w:rPr>
      </w:pPr>
      <w:r w:rsidRPr="009113DF">
        <w:rPr>
          <w:rFonts w:ascii="Times New Roman" w:hAnsi="Times New Roman" w:cs="Times New Roman"/>
          <w:bCs/>
          <w:iCs/>
          <w:sz w:val="24"/>
          <w:szCs w:val="28"/>
          <w:lang w:val="es-ES"/>
        </w:rPr>
        <w:t>Con respecto a esto, enseñamos que toda persona salva está involucrada en un conflicto diario—la nueva naturaleza en Cristo batallando en contra de la carne—pero hay provisión adecuada para la victoria por medio del poder del Espíritu Santo Quien mora en el creyente. No obstante</w:t>
      </w:r>
      <w:r w:rsidR="00EB321A">
        <w:rPr>
          <w:rFonts w:ascii="Times New Roman" w:hAnsi="Times New Roman" w:cs="Times New Roman"/>
          <w:bCs/>
          <w:iCs/>
          <w:sz w:val="24"/>
          <w:szCs w:val="28"/>
          <w:lang w:val="es-ES"/>
        </w:rPr>
        <w:t>,</w:t>
      </w:r>
      <w:r w:rsidRPr="009113DF">
        <w:rPr>
          <w:rFonts w:ascii="Times New Roman" w:hAnsi="Times New Roman" w:cs="Times New Roman"/>
          <w:bCs/>
          <w:iCs/>
          <w:sz w:val="24"/>
          <w:szCs w:val="28"/>
          <w:lang w:val="es-ES"/>
        </w:rPr>
        <w:t xml:space="preserve"> la batalla permanece en el creyente a lo largo de esta vida terrenal y nunca es terminada en su totalidad. Toda afirmación de que un creyente puede erradicar el pecado en </w:t>
      </w:r>
      <w:r w:rsidRPr="009113DF">
        <w:rPr>
          <w:rFonts w:ascii="Times New Roman" w:hAnsi="Times New Roman" w:cs="Times New Roman"/>
          <w:bCs/>
          <w:iCs/>
          <w:sz w:val="24"/>
          <w:szCs w:val="28"/>
          <w:lang w:val="es-ES"/>
        </w:rPr>
        <w:lastRenderedPageBreak/>
        <w:t>su vida en esta vida, no es Bíblica. La erradicación del pecado no es posibl</w:t>
      </w:r>
      <w:r w:rsidR="00EB321A">
        <w:rPr>
          <w:rFonts w:ascii="Times New Roman" w:hAnsi="Times New Roman" w:cs="Times New Roman"/>
          <w:bCs/>
          <w:iCs/>
          <w:sz w:val="24"/>
          <w:szCs w:val="28"/>
          <w:lang w:val="es-ES"/>
        </w:rPr>
        <w:t>e, pero el Espíritu Santo provee</w:t>
      </w:r>
      <w:r w:rsidRPr="009113DF">
        <w:rPr>
          <w:rFonts w:ascii="Times New Roman" w:hAnsi="Times New Roman" w:cs="Times New Roman"/>
          <w:bCs/>
          <w:iCs/>
          <w:sz w:val="24"/>
          <w:szCs w:val="28"/>
          <w:lang w:val="es-ES"/>
        </w:rPr>
        <w:t xml:space="preserve"> lo necesario para la victoria sobre el pecado (Gálatas 5:16-25; Efesios 4:22-24; Filipenses 3:12; Colosenses 3:9-10; 1 Pedro 1:14-16; 1 Juan 3:5-9). </w:t>
      </w:r>
    </w:p>
    <w:p w:rsidR="00EB321A" w:rsidRPr="00EB321A" w:rsidRDefault="00EB321A" w:rsidP="00EB321A">
      <w:pPr>
        <w:jc w:val="both"/>
        <w:rPr>
          <w:rFonts w:ascii="Times New Roman" w:hAnsi="Times New Roman" w:cs="Times New Roman"/>
          <w:b/>
          <w:bCs/>
          <w:iCs/>
          <w:sz w:val="24"/>
          <w:szCs w:val="28"/>
          <w:lang w:val="es-ES"/>
        </w:rPr>
      </w:pPr>
      <w:r w:rsidRPr="00EB321A">
        <w:rPr>
          <w:rFonts w:ascii="Times New Roman" w:hAnsi="Times New Roman" w:cs="Times New Roman"/>
          <w:b/>
          <w:bCs/>
          <w:iCs/>
          <w:sz w:val="24"/>
          <w:szCs w:val="28"/>
          <w:lang w:val="es-ES"/>
        </w:rPr>
        <w:t xml:space="preserve">Separación: Enseñamos que a lo largo del Antiguo y Nuevo Testamento claramente se llama a la separación del pecado, y que las Escrituras claramente indican que en los últimos días la apostasía y la mundanalidad se incrementarán (2 Corintios 6:14-7:1; 2 Timoteo 3:1-5; 1 Timoteo 4:1-3). </w:t>
      </w:r>
    </w:p>
    <w:p w:rsidR="00EB321A" w:rsidRPr="009113DF" w:rsidRDefault="00EB321A" w:rsidP="00EB321A">
      <w:pPr>
        <w:jc w:val="both"/>
        <w:rPr>
          <w:rFonts w:ascii="Times New Roman" w:hAnsi="Times New Roman" w:cs="Times New Roman"/>
          <w:bCs/>
          <w:iCs/>
          <w:sz w:val="24"/>
          <w:szCs w:val="28"/>
          <w:lang w:val="es-ES"/>
        </w:rPr>
      </w:pPr>
      <w:r w:rsidRPr="009113DF">
        <w:rPr>
          <w:rFonts w:ascii="Times New Roman" w:hAnsi="Times New Roman" w:cs="Times New Roman"/>
          <w:bCs/>
          <w:iCs/>
          <w:sz w:val="24"/>
          <w:szCs w:val="28"/>
          <w:lang w:val="es-ES"/>
        </w:rPr>
        <w:t xml:space="preserve">Enseñamos que a partir de una profunda gratitud por la gracia inmerecida de Dios que se nos ha sido otorgada y debido a que nuestro Dios glorioso es tan digno de nuestra consagración total, todos los salvos deben de vivir de tal manera que demostremos nuestro amor reverente a Dios y de esta manera no traer deshonra a nuestro Señor y Salvador. También enseñamos que Dios nos manda a que nos separemos de toda apostasía religiosa y prácticas mundanas y pecaminosas (Romanos 12:1-2; 1 Corintios 5:9-13; 2 Corintios 6:14-7:1; 1 Juan 2:15-17; 2 Juan 9-11). </w:t>
      </w:r>
    </w:p>
    <w:p w:rsidR="00EB321A" w:rsidRPr="009113DF" w:rsidRDefault="00EB321A" w:rsidP="00EB321A">
      <w:pPr>
        <w:jc w:val="both"/>
        <w:rPr>
          <w:rFonts w:ascii="Times New Roman" w:hAnsi="Times New Roman" w:cs="Times New Roman"/>
          <w:bCs/>
          <w:iCs/>
          <w:sz w:val="24"/>
          <w:szCs w:val="28"/>
          <w:lang w:val="es-ES"/>
        </w:rPr>
      </w:pPr>
      <w:r w:rsidRPr="009113DF">
        <w:rPr>
          <w:rFonts w:ascii="Times New Roman" w:hAnsi="Times New Roman" w:cs="Times New Roman"/>
          <w:bCs/>
          <w:iCs/>
          <w:sz w:val="24"/>
          <w:szCs w:val="28"/>
          <w:lang w:val="es-ES"/>
        </w:rPr>
        <w:t xml:space="preserve">Enseñamos que los creyentes deben de estar separados para nuestro Señor Jesucristo (2 Tesalonicenses 1:11-12; Hebreos 12:1-2) y afirmar que la vida Cristiana es una vida de justicia obediente que refleja la enseñanza de las </w:t>
      </w:r>
      <w:r>
        <w:rPr>
          <w:rFonts w:ascii="Times New Roman" w:hAnsi="Times New Roman" w:cs="Times New Roman"/>
          <w:bCs/>
          <w:iCs/>
          <w:sz w:val="24"/>
          <w:szCs w:val="28"/>
          <w:lang w:val="es-ES"/>
        </w:rPr>
        <w:t>B</w:t>
      </w:r>
      <w:r w:rsidRPr="009113DF">
        <w:rPr>
          <w:rFonts w:ascii="Times New Roman" w:hAnsi="Times New Roman" w:cs="Times New Roman"/>
          <w:bCs/>
          <w:iCs/>
          <w:sz w:val="24"/>
          <w:szCs w:val="28"/>
          <w:lang w:val="es-ES"/>
        </w:rPr>
        <w:t xml:space="preserve">ienaventuranzas (Mateo 5:2-12) y una búsqueda continua de santidad (Romanos 12:1-2; 2 Corintios 7:1; Hebreos 12:14; Tito 2:11-14; 1 Juan 3:1-10). </w:t>
      </w:r>
    </w:p>
    <w:p w:rsidR="009113DF" w:rsidRPr="00EB321A" w:rsidRDefault="009113DF" w:rsidP="009113DF">
      <w:pPr>
        <w:jc w:val="both"/>
        <w:rPr>
          <w:rFonts w:ascii="Times New Roman" w:hAnsi="Times New Roman" w:cs="Times New Roman"/>
          <w:b/>
          <w:bCs/>
          <w:iCs/>
          <w:sz w:val="24"/>
          <w:szCs w:val="28"/>
          <w:lang w:val="es-ES"/>
        </w:rPr>
      </w:pPr>
      <w:r w:rsidRPr="00EB321A">
        <w:rPr>
          <w:rFonts w:ascii="Times New Roman" w:hAnsi="Times New Roman" w:cs="Times New Roman"/>
          <w:b/>
          <w:bCs/>
          <w:iCs/>
          <w:sz w:val="24"/>
          <w:szCs w:val="28"/>
          <w:lang w:val="es-ES"/>
        </w:rPr>
        <w:t>Seguridad</w:t>
      </w:r>
      <w:r w:rsidR="00EB321A">
        <w:rPr>
          <w:rFonts w:ascii="Times New Roman" w:hAnsi="Times New Roman" w:cs="Times New Roman"/>
          <w:b/>
          <w:bCs/>
          <w:iCs/>
          <w:sz w:val="24"/>
          <w:szCs w:val="28"/>
          <w:lang w:val="es-ES"/>
        </w:rPr>
        <w:t>:</w:t>
      </w:r>
      <w:r w:rsidRPr="00EB321A">
        <w:rPr>
          <w:rFonts w:ascii="Times New Roman" w:hAnsi="Times New Roman" w:cs="Times New Roman"/>
          <w:b/>
          <w:bCs/>
          <w:iCs/>
          <w:sz w:val="24"/>
          <w:szCs w:val="28"/>
          <w:lang w:val="es-ES"/>
        </w:rPr>
        <w:t xml:space="preserve"> Enseñamos que todos los redimidos, una vez que han sido salvos, son guardados por el poder de Dios y de esta manera están seguros en Cristo para siempre (Juan 5:24; 6:37-40; 10:27-30; Romanos 5:9-10; 8:1, 31-39; 1 Corintios 1:4-8; Efesios 4:30; Hebreos 7:25; 13:5; 1 Pedro 1:5; Judas 24). </w:t>
      </w:r>
    </w:p>
    <w:p w:rsidR="009113DF" w:rsidRPr="009113DF" w:rsidRDefault="009113DF" w:rsidP="009113DF">
      <w:pPr>
        <w:jc w:val="both"/>
        <w:rPr>
          <w:rFonts w:ascii="Times New Roman" w:hAnsi="Times New Roman" w:cs="Times New Roman"/>
          <w:bCs/>
          <w:iCs/>
          <w:sz w:val="24"/>
          <w:szCs w:val="28"/>
          <w:lang w:val="es-ES"/>
        </w:rPr>
      </w:pPr>
      <w:r w:rsidRPr="009113DF">
        <w:rPr>
          <w:rFonts w:ascii="Times New Roman" w:hAnsi="Times New Roman" w:cs="Times New Roman"/>
          <w:bCs/>
          <w:iCs/>
          <w:sz w:val="24"/>
          <w:szCs w:val="28"/>
          <w:lang w:val="es-ES"/>
        </w:rPr>
        <w:t>Enseñamos que el privilegio de los creyentes es regocijarse en la certidumbre de su salvación por medio del testimonio de la Palabra de Dios, el cual, no obstante, claramente nos</w:t>
      </w:r>
      <w:r w:rsidR="00EB321A">
        <w:rPr>
          <w:rFonts w:ascii="Times New Roman" w:hAnsi="Times New Roman" w:cs="Times New Roman"/>
          <w:bCs/>
          <w:iCs/>
          <w:sz w:val="24"/>
          <w:szCs w:val="28"/>
          <w:lang w:val="es-ES"/>
        </w:rPr>
        <w:t xml:space="preserve"> prohíbe el uso de la libertad c</w:t>
      </w:r>
      <w:r w:rsidRPr="009113DF">
        <w:rPr>
          <w:rFonts w:ascii="Times New Roman" w:hAnsi="Times New Roman" w:cs="Times New Roman"/>
          <w:bCs/>
          <w:iCs/>
          <w:sz w:val="24"/>
          <w:szCs w:val="28"/>
          <w:lang w:val="es-ES"/>
        </w:rPr>
        <w:t xml:space="preserve">ristiana como una ocasión para vivir en pecado y carnalidad (Romanos 6:15-22; Gálatas 5:13, 25-26; Tito 2:11-14).    </w:t>
      </w:r>
    </w:p>
    <w:p w:rsidR="00EB321A" w:rsidRDefault="00EB321A" w:rsidP="00EB321A">
      <w:pPr>
        <w:jc w:val="center"/>
        <w:rPr>
          <w:b/>
          <w:sz w:val="24"/>
          <w:szCs w:val="24"/>
          <w:lang w:val="es-HN"/>
        </w:rPr>
      </w:pPr>
    </w:p>
    <w:p w:rsidR="00EB321A" w:rsidRPr="00D27634" w:rsidRDefault="00EB321A" w:rsidP="00EB321A">
      <w:pPr>
        <w:jc w:val="center"/>
        <w:rPr>
          <w:b/>
          <w:sz w:val="24"/>
          <w:szCs w:val="24"/>
          <w:lang w:val="es-HN"/>
        </w:rPr>
      </w:pPr>
      <w:r w:rsidRPr="00D27634">
        <w:rPr>
          <w:b/>
          <w:sz w:val="24"/>
          <w:szCs w:val="24"/>
          <w:lang w:val="es-HN"/>
        </w:rPr>
        <w:t>INTRODUCCION</w:t>
      </w:r>
    </w:p>
    <w:p w:rsidR="00EB321A" w:rsidRDefault="00EB321A" w:rsidP="00EB321A">
      <w:pPr>
        <w:jc w:val="both"/>
        <w:rPr>
          <w:rFonts w:cstheme="minorHAnsi"/>
          <w:b/>
          <w:sz w:val="24"/>
          <w:szCs w:val="24"/>
          <w:lang w:val="es-HN"/>
        </w:rPr>
      </w:pPr>
      <w:r>
        <w:rPr>
          <w:rFonts w:cstheme="minorHAnsi"/>
          <w:b/>
          <w:sz w:val="24"/>
          <w:szCs w:val="24"/>
          <w:lang w:val="es-HN"/>
        </w:rPr>
        <w:t>Recordemos el bosquejo de la carta de Judas que hemos estado estudiando:</w:t>
      </w:r>
    </w:p>
    <w:p w:rsidR="00EB321A" w:rsidRPr="00167441" w:rsidRDefault="00EB321A" w:rsidP="00EB321A">
      <w:pPr>
        <w:pStyle w:val="Prrafodelista"/>
        <w:numPr>
          <w:ilvl w:val="0"/>
          <w:numId w:val="2"/>
        </w:numPr>
        <w:spacing w:after="200" w:line="360" w:lineRule="auto"/>
        <w:jc w:val="both"/>
        <w:rPr>
          <w:rFonts w:ascii="Book Antiqua" w:hAnsi="Book Antiqua"/>
          <w:lang w:val="es-HN"/>
        </w:rPr>
      </w:pPr>
      <w:r>
        <w:rPr>
          <w:rFonts w:ascii="Book Antiqua" w:hAnsi="Book Antiqua"/>
          <w:lang w:val="es-HN"/>
        </w:rPr>
        <w:t xml:space="preserve">La Convocatoria a la Batalla </w:t>
      </w:r>
      <w:r>
        <w:rPr>
          <w:rFonts w:ascii="Book Antiqua" w:hAnsi="Book Antiqua"/>
          <w:b/>
          <w:lang w:val="es-HN"/>
        </w:rPr>
        <w:t>(V3-4)</w:t>
      </w:r>
    </w:p>
    <w:p w:rsidR="00EB321A" w:rsidRPr="00167441" w:rsidRDefault="00EB321A" w:rsidP="00EB321A">
      <w:pPr>
        <w:pStyle w:val="Prrafodelista"/>
        <w:numPr>
          <w:ilvl w:val="0"/>
          <w:numId w:val="2"/>
        </w:numPr>
        <w:spacing w:after="200" w:line="360" w:lineRule="auto"/>
        <w:jc w:val="both"/>
        <w:rPr>
          <w:rFonts w:ascii="Book Antiqua" w:hAnsi="Book Antiqua"/>
          <w:lang w:val="es-HN"/>
        </w:rPr>
      </w:pPr>
      <w:r w:rsidRPr="00167441">
        <w:rPr>
          <w:rFonts w:ascii="Book Antiqua" w:hAnsi="Book Antiqua"/>
          <w:lang w:val="es-HN"/>
        </w:rPr>
        <w:t xml:space="preserve">El Objetivo de la Batalla </w:t>
      </w:r>
      <w:r w:rsidRPr="00167441">
        <w:rPr>
          <w:rFonts w:ascii="Book Antiqua" w:hAnsi="Book Antiqua"/>
          <w:b/>
          <w:lang w:val="es-HN"/>
        </w:rPr>
        <w:t>(V3)</w:t>
      </w:r>
    </w:p>
    <w:p w:rsidR="00EB321A" w:rsidRDefault="00EB321A" w:rsidP="00EB321A">
      <w:pPr>
        <w:pStyle w:val="Prrafodelista"/>
        <w:numPr>
          <w:ilvl w:val="0"/>
          <w:numId w:val="2"/>
        </w:numPr>
        <w:spacing w:after="200" w:line="360" w:lineRule="auto"/>
        <w:jc w:val="both"/>
        <w:rPr>
          <w:rFonts w:ascii="Book Antiqua" w:hAnsi="Book Antiqua"/>
          <w:lang w:val="es-HN"/>
        </w:rPr>
      </w:pPr>
      <w:r>
        <w:rPr>
          <w:rFonts w:ascii="Book Antiqua" w:hAnsi="Book Antiqua"/>
          <w:lang w:val="es-HN"/>
        </w:rPr>
        <w:t xml:space="preserve">El Enemigo en la Batalla </w:t>
      </w:r>
      <w:r>
        <w:rPr>
          <w:rFonts w:ascii="Book Antiqua" w:hAnsi="Book Antiqua"/>
          <w:b/>
          <w:lang w:val="es-HN"/>
        </w:rPr>
        <w:t>(V5-19)</w:t>
      </w:r>
    </w:p>
    <w:p w:rsidR="00EB321A" w:rsidRDefault="00EB321A" w:rsidP="00EB321A">
      <w:pPr>
        <w:pStyle w:val="Prrafodelista"/>
        <w:numPr>
          <w:ilvl w:val="0"/>
          <w:numId w:val="2"/>
        </w:numPr>
        <w:spacing w:after="200" w:line="360" w:lineRule="auto"/>
        <w:jc w:val="both"/>
        <w:rPr>
          <w:rFonts w:ascii="Book Antiqua" w:hAnsi="Book Antiqua"/>
          <w:lang w:val="es-HN"/>
        </w:rPr>
      </w:pPr>
      <w:r>
        <w:rPr>
          <w:rFonts w:ascii="Book Antiqua" w:hAnsi="Book Antiqua"/>
          <w:lang w:val="es-HN"/>
        </w:rPr>
        <w:t xml:space="preserve">La Estrategia de Batalla </w:t>
      </w:r>
      <w:r w:rsidRPr="00167441">
        <w:rPr>
          <w:rFonts w:ascii="Book Antiqua" w:hAnsi="Book Antiqua"/>
          <w:b/>
          <w:lang w:val="es-HN"/>
        </w:rPr>
        <w:t>(V17-23)</w:t>
      </w:r>
    </w:p>
    <w:p w:rsidR="00EB321A" w:rsidRPr="00167441" w:rsidRDefault="00EB321A" w:rsidP="00EB321A">
      <w:pPr>
        <w:pStyle w:val="Prrafodelista"/>
        <w:numPr>
          <w:ilvl w:val="0"/>
          <w:numId w:val="2"/>
        </w:numPr>
        <w:spacing w:after="200" w:line="360" w:lineRule="auto"/>
        <w:jc w:val="both"/>
        <w:rPr>
          <w:rFonts w:ascii="Book Antiqua" w:hAnsi="Book Antiqua"/>
          <w:lang w:val="es-HN"/>
        </w:rPr>
      </w:pPr>
      <w:r>
        <w:rPr>
          <w:rFonts w:ascii="Book Antiqua" w:hAnsi="Book Antiqua"/>
          <w:lang w:val="es-HN"/>
        </w:rPr>
        <w:t xml:space="preserve">La Protección en la Batalla </w:t>
      </w:r>
      <w:r w:rsidRPr="00167441">
        <w:rPr>
          <w:rFonts w:ascii="Book Antiqua" w:hAnsi="Book Antiqua"/>
          <w:b/>
          <w:lang w:val="es-HN"/>
        </w:rPr>
        <w:t>(V24)</w:t>
      </w:r>
    </w:p>
    <w:p w:rsidR="00EB321A" w:rsidRPr="00167441" w:rsidRDefault="00EB321A" w:rsidP="00EB321A">
      <w:pPr>
        <w:pStyle w:val="Prrafodelista"/>
        <w:numPr>
          <w:ilvl w:val="0"/>
          <w:numId w:val="2"/>
        </w:numPr>
        <w:spacing w:after="200" w:line="360" w:lineRule="auto"/>
        <w:jc w:val="both"/>
        <w:rPr>
          <w:rFonts w:ascii="Book Antiqua" w:hAnsi="Book Antiqua"/>
          <w:lang w:val="es-HN"/>
        </w:rPr>
      </w:pPr>
      <w:r w:rsidRPr="00167441">
        <w:rPr>
          <w:rFonts w:ascii="Book Antiqua" w:hAnsi="Book Antiqua"/>
          <w:lang w:val="es-HN"/>
        </w:rPr>
        <w:t>La Exaltación al Triunfador en la Batalla (V25)</w:t>
      </w:r>
    </w:p>
    <w:p w:rsidR="002F67DE" w:rsidRDefault="002F67DE" w:rsidP="00487138">
      <w:pPr>
        <w:autoSpaceDE w:val="0"/>
        <w:autoSpaceDN w:val="0"/>
        <w:adjustRightInd w:val="0"/>
        <w:spacing w:before="180" w:after="0" w:line="240" w:lineRule="auto"/>
        <w:jc w:val="both"/>
        <w:rPr>
          <w:rFonts w:ascii="Times New Roman" w:hAnsi="Times New Roman" w:cs="Times New Roman"/>
          <w:bCs/>
          <w:iCs/>
          <w:sz w:val="24"/>
          <w:szCs w:val="28"/>
          <w:lang w:val="es-ES"/>
        </w:rPr>
      </w:pPr>
      <w:r>
        <w:rPr>
          <w:rFonts w:ascii="Times New Roman" w:hAnsi="Times New Roman" w:cs="Times New Roman"/>
          <w:bCs/>
          <w:iCs/>
          <w:sz w:val="24"/>
          <w:szCs w:val="28"/>
          <w:lang w:val="es-ES"/>
        </w:rPr>
        <w:lastRenderedPageBreak/>
        <w:t>Vamos a hacer un enlace entre la Doctrina de la Salvación, especialmente la Doctrina de la Seguridad de la Salvación y nuestro estudio en la pequeña carta escrita por Judas, el medio hermano de Jesucristo, hijo de José y María. ¿Qué relación tienen la Doctrina de la Salvación y la Carta de Judas?</w:t>
      </w:r>
    </w:p>
    <w:p w:rsidR="00487138" w:rsidRDefault="00487138" w:rsidP="00487138">
      <w:pPr>
        <w:autoSpaceDE w:val="0"/>
        <w:autoSpaceDN w:val="0"/>
        <w:adjustRightInd w:val="0"/>
        <w:spacing w:before="180" w:after="0" w:line="240" w:lineRule="auto"/>
        <w:jc w:val="both"/>
        <w:rPr>
          <w:rFonts w:ascii="Times New Roman" w:hAnsi="Times New Roman" w:cs="Times New Roman"/>
          <w:bCs/>
          <w:iCs/>
          <w:sz w:val="24"/>
          <w:szCs w:val="28"/>
          <w:lang w:val="es-ES"/>
        </w:rPr>
      </w:pPr>
      <w:r w:rsidRPr="00487138">
        <w:rPr>
          <w:rFonts w:ascii="Times New Roman" w:hAnsi="Times New Roman" w:cs="Times New Roman"/>
          <w:bCs/>
          <w:iCs/>
          <w:sz w:val="24"/>
          <w:szCs w:val="28"/>
          <w:lang w:val="es-ES"/>
        </w:rPr>
        <w:t xml:space="preserve">Es posible que el mensaje de advertencia y condenación de Judas pudo haber deprimido y desalentado a sus lectores. </w:t>
      </w:r>
    </w:p>
    <w:p w:rsidR="00487138" w:rsidRDefault="00487138" w:rsidP="00487138">
      <w:pPr>
        <w:autoSpaceDE w:val="0"/>
        <w:autoSpaceDN w:val="0"/>
        <w:adjustRightInd w:val="0"/>
        <w:spacing w:before="180" w:after="0" w:line="240" w:lineRule="auto"/>
        <w:jc w:val="both"/>
        <w:rPr>
          <w:rFonts w:ascii="Times New Roman" w:hAnsi="Times New Roman" w:cs="Times New Roman"/>
          <w:bCs/>
          <w:iCs/>
          <w:sz w:val="24"/>
          <w:szCs w:val="28"/>
          <w:lang w:val="es-ES"/>
        </w:rPr>
      </w:pPr>
      <w:r>
        <w:rPr>
          <w:rFonts w:ascii="Times New Roman" w:hAnsi="Times New Roman" w:cs="Times New Roman"/>
          <w:bCs/>
          <w:iCs/>
          <w:sz w:val="24"/>
          <w:szCs w:val="28"/>
          <w:lang w:val="es-ES"/>
        </w:rPr>
        <w:t>Ahora nosotros que estudiamos esta carta</w:t>
      </w:r>
      <w:r w:rsidR="002F67DE">
        <w:rPr>
          <w:rFonts w:ascii="Times New Roman" w:hAnsi="Times New Roman" w:cs="Times New Roman"/>
          <w:bCs/>
          <w:iCs/>
          <w:sz w:val="24"/>
          <w:szCs w:val="28"/>
          <w:lang w:val="es-ES"/>
        </w:rPr>
        <w:t>,</w:t>
      </w:r>
      <w:r>
        <w:rPr>
          <w:rFonts w:ascii="Times New Roman" w:hAnsi="Times New Roman" w:cs="Times New Roman"/>
          <w:bCs/>
          <w:iCs/>
          <w:sz w:val="24"/>
          <w:szCs w:val="28"/>
          <w:lang w:val="es-ES"/>
        </w:rPr>
        <w:t xml:space="preserve"> vemos</w:t>
      </w:r>
      <w:r w:rsidR="002F67DE">
        <w:rPr>
          <w:rFonts w:ascii="Times New Roman" w:hAnsi="Times New Roman" w:cs="Times New Roman"/>
          <w:bCs/>
          <w:iCs/>
          <w:sz w:val="24"/>
          <w:szCs w:val="28"/>
          <w:lang w:val="es-ES"/>
        </w:rPr>
        <w:t xml:space="preserve"> y somos conscientes</w:t>
      </w:r>
      <w:r>
        <w:rPr>
          <w:rFonts w:ascii="Times New Roman" w:hAnsi="Times New Roman" w:cs="Times New Roman"/>
          <w:bCs/>
          <w:iCs/>
          <w:sz w:val="24"/>
          <w:szCs w:val="28"/>
          <w:lang w:val="es-ES"/>
        </w:rPr>
        <w:t xml:space="preserve"> que realmente la Apostasía ha crecido tanto, de forma tal</w:t>
      </w:r>
      <w:r w:rsidR="002F67DE">
        <w:rPr>
          <w:rFonts w:ascii="Times New Roman" w:hAnsi="Times New Roman" w:cs="Times New Roman"/>
          <w:bCs/>
          <w:iCs/>
          <w:sz w:val="24"/>
          <w:szCs w:val="28"/>
          <w:lang w:val="es-ES"/>
        </w:rPr>
        <w:t>,</w:t>
      </w:r>
      <w:r>
        <w:rPr>
          <w:rFonts w:ascii="Times New Roman" w:hAnsi="Times New Roman" w:cs="Times New Roman"/>
          <w:bCs/>
          <w:iCs/>
          <w:sz w:val="24"/>
          <w:szCs w:val="28"/>
          <w:lang w:val="es-ES"/>
        </w:rPr>
        <w:t xml:space="preserve"> que ha inundado el ambiente evangélico, y no sólo la Apostasía, sino también la mundanalidad, el pecado, la perversión; </w:t>
      </w:r>
      <w:r w:rsidR="002F67DE">
        <w:rPr>
          <w:rFonts w:ascii="Times New Roman" w:hAnsi="Times New Roman" w:cs="Times New Roman"/>
          <w:bCs/>
          <w:iCs/>
          <w:sz w:val="24"/>
          <w:szCs w:val="28"/>
          <w:lang w:val="es-ES"/>
        </w:rPr>
        <w:t>Nosotros tanto como los primeros hermanos que recibieron la carta de Judas,</w:t>
      </w:r>
      <w:r>
        <w:rPr>
          <w:rFonts w:ascii="Times New Roman" w:hAnsi="Times New Roman" w:cs="Times New Roman"/>
          <w:bCs/>
          <w:iCs/>
          <w:sz w:val="24"/>
          <w:szCs w:val="28"/>
          <w:lang w:val="es-ES"/>
        </w:rPr>
        <w:t xml:space="preserve"> nos sentimos as</w:t>
      </w:r>
      <w:r w:rsidRPr="00487138">
        <w:rPr>
          <w:rFonts w:ascii="Times New Roman" w:hAnsi="Times New Roman" w:cs="Times New Roman"/>
          <w:bCs/>
          <w:iCs/>
          <w:sz w:val="24"/>
          <w:szCs w:val="28"/>
          <w:lang w:val="es-ES"/>
        </w:rPr>
        <w:t>ediados por tanta falsa enseñanza</w:t>
      </w:r>
      <w:r w:rsidR="002F67DE">
        <w:rPr>
          <w:rFonts w:ascii="Times New Roman" w:hAnsi="Times New Roman" w:cs="Times New Roman"/>
          <w:bCs/>
          <w:iCs/>
          <w:sz w:val="24"/>
          <w:szCs w:val="28"/>
          <w:lang w:val="es-ES"/>
        </w:rPr>
        <w:t xml:space="preserve"> e inmoralidad. Y nos asusta pensar que, para Dios, la apostasía y la carnalidad son como porquería, como excremento, como basura. Vemos que Dios realmente detesta esas cosas en medio de las cuales nosotros hoy mismo estamos rodeados totalmente, entonces</w:t>
      </w:r>
      <w:r>
        <w:rPr>
          <w:rFonts w:ascii="Times New Roman" w:hAnsi="Times New Roman" w:cs="Times New Roman"/>
          <w:bCs/>
          <w:iCs/>
          <w:sz w:val="24"/>
          <w:szCs w:val="28"/>
          <w:lang w:val="es-ES"/>
        </w:rPr>
        <w:t xml:space="preserve"> podemos hacernos preguntas como:</w:t>
      </w:r>
    </w:p>
    <w:p w:rsidR="00487138" w:rsidRDefault="00487138" w:rsidP="00487138">
      <w:pPr>
        <w:autoSpaceDE w:val="0"/>
        <w:autoSpaceDN w:val="0"/>
        <w:adjustRightInd w:val="0"/>
        <w:spacing w:before="180" w:after="0" w:line="240" w:lineRule="auto"/>
        <w:jc w:val="both"/>
        <w:rPr>
          <w:rFonts w:ascii="Times New Roman" w:hAnsi="Times New Roman" w:cs="Times New Roman"/>
          <w:bCs/>
          <w:iCs/>
          <w:sz w:val="24"/>
          <w:szCs w:val="28"/>
          <w:lang w:val="es-ES"/>
        </w:rPr>
      </w:pPr>
      <w:r w:rsidRPr="00487138">
        <w:rPr>
          <w:rFonts w:ascii="Times New Roman" w:hAnsi="Times New Roman" w:cs="Times New Roman"/>
          <w:bCs/>
          <w:iCs/>
          <w:sz w:val="24"/>
          <w:szCs w:val="28"/>
          <w:lang w:val="es-ES"/>
        </w:rPr>
        <w:t>¿</w:t>
      </w:r>
      <w:r>
        <w:rPr>
          <w:rFonts w:ascii="Times New Roman" w:hAnsi="Times New Roman" w:cs="Times New Roman"/>
          <w:bCs/>
          <w:iCs/>
          <w:sz w:val="24"/>
          <w:szCs w:val="28"/>
          <w:lang w:val="es-ES"/>
        </w:rPr>
        <w:t>C</w:t>
      </w:r>
      <w:r w:rsidRPr="00487138">
        <w:rPr>
          <w:rFonts w:ascii="Times New Roman" w:hAnsi="Times New Roman" w:cs="Times New Roman"/>
          <w:bCs/>
          <w:iCs/>
          <w:sz w:val="24"/>
          <w:szCs w:val="28"/>
          <w:lang w:val="es-ES"/>
        </w:rPr>
        <w:t>ómo pueden los cristianos llegar al cielo?</w:t>
      </w:r>
    </w:p>
    <w:p w:rsidR="00487138" w:rsidRDefault="00487138" w:rsidP="00487138">
      <w:pPr>
        <w:autoSpaceDE w:val="0"/>
        <w:autoSpaceDN w:val="0"/>
        <w:adjustRightInd w:val="0"/>
        <w:spacing w:before="180" w:after="0" w:line="240" w:lineRule="auto"/>
        <w:jc w:val="both"/>
        <w:rPr>
          <w:rFonts w:ascii="Times New Roman" w:hAnsi="Times New Roman" w:cs="Times New Roman"/>
          <w:bCs/>
          <w:iCs/>
          <w:sz w:val="24"/>
          <w:szCs w:val="28"/>
          <w:lang w:val="es-ES"/>
        </w:rPr>
      </w:pPr>
      <w:r w:rsidRPr="00487138">
        <w:rPr>
          <w:rFonts w:ascii="Times New Roman" w:hAnsi="Times New Roman" w:cs="Times New Roman"/>
          <w:bCs/>
          <w:iCs/>
          <w:sz w:val="24"/>
          <w:szCs w:val="28"/>
          <w:lang w:val="es-ES"/>
        </w:rPr>
        <w:t>¿</w:t>
      </w:r>
      <w:r>
        <w:rPr>
          <w:rFonts w:ascii="Times New Roman" w:hAnsi="Times New Roman" w:cs="Times New Roman"/>
          <w:bCs/>
          <w:iCs/>
          <w:sz w:val="24"/>
          <w:szCs w:val="28"/>
          <w:lang w:val="es-ES"/>
        </w:rPr>
        <w:t>C</w:t>
      </w:r>
      <w:r w:rsidRPr="00487138">
        <w:rPr>
          <w:rFonts w:ascii="Times New Roman" w:hAnsi="Times New Roman" w:cs="Times New Roman"/>
          <w:bCs/>
          <w:iCs/>
          <w:sz w:val="24"/>
          <w:szCs w:val="28"/>
          <w:lang w:val="es-ES"/>
        </w:rPr>
        <w:t>ómo pued</w:t>
      </w:r>
      <w:r>
        <w:rPr>
          <w:rFonts w:ascii="Times New Roman" w:hAnsi="Times New Roman" w:cs="Times New Roman"/>
          <w:bCs/>
          <w:iCs/>
          <w:sz w:val="24"/>
          <w:szCs w:val="28"/>
          <w:lang w:val="es-ES"/>
        </w:rPr>
        <w:t xml:space="preserve">o saber que yo no caeré en la falsa doctrina y </w:t>
      </w:r>
      <w:r w:rsidR="002F67DE">
        <w:rPr>
          <w:rFonts w:ascii="Times New Roman" w:hAnsi="Times New Roman" w:cs="Times New Roman"/>
          <w:bCs/>
          <w:iCs/>
          <w:sz w:val="24"/>
          <w:szCs w:val="28"/>
          <w:lang w:val="es-ES"/>
        </w:rPr>
        <w:t xml:space="preserve">que Dios se enojará tanto conmigo que </w:t>
      </w:r>
      <w:r>
        <w:rPr>
          <w:rFonts w:ascii="Times New Roman" w:hAnsi="Times New Roman" w:cs="Times New Roman"/>
          <w:bCs/>
          <w:iCs/>
          <w:sz w:val="24"/>
          <w:szCs w:val="28"/>
          <w:lang w:val="es-ES"/>
        </w:rPr>
        <w:t>perderé mi salvación</w:t>
      </w:r>
      <w:r w:rsidRPr="00487138">
        <w:rPr>
          <w:rFonts w:ascii="Times New Roman" w:hAnsi="Times New Roman" w:cs="Times New Roman"/>
          <w:bCs/>
          <w:iCs/>
          <w:sz w:val="24"/>
          <w:szCs w:val="28"/>
          <w:lang w:val="es-ES"/>
        </w:rPr>
        <w:t>?</w:t>
      </w:r>
    </w:p>
    <w:p w:rsidR="002F67DE" w:rsidRDefault="002F67DE" w:rsidP="002F67DE">
      <w:pPr>
        <w:autoSpaceDE w:val="0"/>
        <w:autoSpaceDN w:val="0"/>
        <w:adjustRightInd w:val="0"/>
        <w:spacing w:before="180" w:after="0" w:line="240" w:lineRule="auto"/>
        <w:jc w:val="both"/>
        <w:rPr>
          <w:rFonts w:ascii="Times New Roman" w:hAnsi="Times New Roman" w:cs="Times New Roman"/>
          <w:bCs/>
          <w:iCs/>
          <w:sz w:val="24"/>
          <w:szCs w:val="28"/>
          <w:lang w:val="es-ES"/>
        </w:rPr>
      </w:pPr>
      <w:r w:rsidRPr="00487138">
        <w:rPr>
          <w:rFonts w:ascii="Times New Roman" w:hAnsi="Times New Roman" w:cs="Times New Roman"/>
          <w:bCs/>
          <w:iCs/>
          <w:sz w:val="24"/>
          <w:szCs w:val="28"/>
          <w:lang w:val="es-ES"/>
        </w:rPr>
        <w:t>¿</w:t>
      </w:r>
      <w:r>
        <w:rPr>
          <w:rFonts w:ascii="Times New Roman" w:hAnsi="Times New Roman" w:cs="Times New Roman"/>
          <w:bCs/>
          <w:iCs/>
          <w:sz w:val="24"/>
          <w:szCs w:val="28"/>
          <w:lang w:val="es-ES"/>
        </w:rPr>
        <w:t>C</w:t>
      </w:r>
      <w:r w:rsidRPr="00487138">
        <w:rPr>
          <w:rFonts w:ascii="Times New Roman" w:hAnsi="Times New Roman" w:cs="Times New Roman"/>
          <w:bCs/>
          <w:iCs/>
          <w:sz w:val="24"/>
          <w:szCs w:val="28"/>
          <w:lang w:val="es-ES"/>
        </w:rPr>
        <w:t>ómo pued</w:t>
      </w:r>
      <w:r>
        <w:rPr>
          <w:rFonts w:ascii="Times New Roman" w:hAnsi="Times New Roman" w:cs="Times New Roman"/>
          <w:bCs/>
          <w:iCs/>
          <w:sz w:val="24"/>
          <w:szCs w:val="28"/>
          <w:lang w:val="es-ES"/>
        </w:rPr>
        <w:t xml:space="preserve">o saber que </w:t>
      </w:r>
      <w:r>
        <w:rPr>
          <w:rFonts w:ascii="Times New Roman" w:hAnsi="Times New Roman" w:cs="Times New Roman"/>
          <w:bCs/>
          <w:iCs/>
          <w:sz w:val="24"/>
          <w:szCs w:val="28"/>
          <w:lang w:val="es-ES"/>
        </w:rPr>
        <w:t>siendo cristiano hoy, mañana no me convertiré en un apóstata que recibirá la condenación del fuego eterno?</w:t>
      </w:r>
    </w:p>
    <w:p w:rsidR="002F67DE" w:rsidRDefault="002F67DE" w:rsidP="002F67DE">
      <w:pPr>
        <w:autoSpaceDE w:val="0"/>
        <w:autoSpaceDN w:val="0"/>
        <w:adjustRightInd w:val="0"/>
        <w:spacing w:before="180" w:after="0" w:line="240" w:lineRule="auto"/>
        <w:jc w:val="both"/>
        <w:rPr>
          <w:rFonts w:ascii="Times New Roman" w:hAnsi="Times New Roman" w:cs="Times New Roman"/>
          <w:bCs/>
          <w:iCs/>
          <w:sz w:val="24"/>
          <w:szCs w:val="28"/>
          <w:lang w:val="es-ES"/>
        </w:rPr>
      </w:pPr>
      <w:r w:rsidRPr="00487138">
        <w:rPr>
          <w:rFonts w:ascii="Times New Roman" w:hAnsi="Times New Roman" w:cs="Times New Roman"/>
          <w:bCs/>
          <w:iCs/>
          <w:sz w:val="24"/>
          <w:szCs w:val="28"/>
          <w:lang w:val="es-ES"/>
        </w:rPr>
        <w:t>¿</w:t>
      </w:r>
      <w:r>
        <w:rPr>
          <w:rFonts w:ascii="Times New Roman" w:hAnsi="Times New Roman" w:cs="Times New Roman"/>
          <w:bCs/>
          <w:iCs/>
          <w:sz w:val="24"/>
          <w:szCs w:val="28"/>
          <w:lang w:val="es-ES"/>
        </w:rPr>
        <w:t>C</w:t>
      </w:r>
      <w:r w:rsidRPr="00487138">
        <w:rPr>
          <w:rFonts w:ascii="Times New Roman" w:hAnsi="Times New Roman" w:cs="Times New Roman"/>
          <w:bCs/>
          <w:iCs/>
          <w:sz w:val="24"/>
          <w:szCs w:val="28"/>
          <w:lang w:val="es-ES"/>
        </w:rPr>
        <w:t>ómo pued</w:t>
      </w:r>
      <w:r>
        <w:rPr>
          <w:rFonts w:ascii="Times New Roman" w:hAnsi="Times New Roman" w:cs="Times New Roman"/>
          <w:bCs/>
          <w:iCs/>
          <w:sz w:val="24"/>
          <w:szCs w:val="28"/>
          <w:lang w:val="es-ES"/>
        </w:rPr>
        <w:t>o saber que si</w:t>
      </w:r>
      <w:r>
        <w:rPr>
          <w:rFonts w:ascii="Times New Roman" w:hAnsi="Times New Roman" w:cs="Times New Roman"/>
          <w:bCs/>
          <w:iCs/>
          <w:sz w:val="24"/>
          <w:szCs w:val="28"/>
          <w:lang w:val="es-ES"/>
        </w:rPr>
        <w:t xml:space="preserve"> hoy creo en la verdad, amo la verdad y lucho por la verdad, no terminaré creyendo y viviendo en la mentira y el error</w:t>
      </w:r>
      <w:r>
        <w:rPr>
          <w:rFonts w:ascii="Times New Roman" w:hAnsi="Times New Roman" w:cs="Times New Roman"/>
          <w:bCs/>
          <w:iCs/>
          <w:sz w:val="24"/>
          <w:szCs w:val="28"/>
          <w:lang w:val="es-ES"/>
        </w:rPr>
        <w:t>?</w:t>
      </w:r>
    </w:p>
    <w:p w:rsidR="002F67DE" w:rsidRDefault="002F67DE" w:rsidP="002F67DE">
      <w:pPr>
        <w:autoSpaceDE w:val="0"/>
        <w:autoSpaceDN w:val="0"/>
        <w:adjustRightInd w:val="0"/>
        <w:spacing w:before="180" w:after="0" w:line="240" w:lineRule="auto"/>
        <w:jc w:val="both"/>
        <w:rPr>
          <w:rFonts w:ascii="Times New Roman" w:hAnsi="Times New Roman" w:cs="Times New Roman"/>
          <w:bCs/>
          <w:iCs/>
          <w:sz w:val="24"/>
          <w:szCs w:val="28"/>
          <w:lang w:val="es-ES"/>
        </w:rPr>
      </w:pPr>
      <w:r>
        <w:rPr>
          <w:rFonts w:ascii="Times New Roman" w:hAnsi="Times New Roman" w:cs="Times New Roman"/>
          <w:bCs/>
          <w:iCs/>
          <w:sz w:val="24"/>
          <w:szCs w:val="28"/>
          <w:lang w:val="es-ES"/>
        </w:rPr>
        <w:t>Estas son preguntas importantes y el siguiente pasaje nos las contestará y nos demostrará que el grandioso Dios quiere que los que aman su verdad, confiemos en su poder para estar seguros de nuestra salvación.</w:t>
      </w:r>
    </w:p>
    <w:p w:rsidR="00487138" w:rsidRPr="00487138" w:rsidRDefault="00487138" w:rsidP="00487138">
      <w:pPr>
        <w:autoSpaceDE w:val="0"/>
        <w:autoSpaceDN w:val="0"/>
        <w:adjustRightInd w:val="0"/>
        <w:spacing w:before="180" w:after="0" w:line="240" w:lineRule="auto"/>
        <w:jc w:val="both"/>
        <w:rPr>
          <w:rFonts w:ascii="Times New Roman" w:hAnsi="Times New Roman" w:cs="Times New Roman"/>
          <w:bCs/>
          <w:iCs/>
          <w:sz w:val="24"/>
          <w:szCs w:val="28"/>
          <w:lang w:val="es-ES"/>
        </w:rPr>
      </w:pPr>
    </w:p>
    <w:p w:rsidR="00910567" w:rsidRPr="00D27634" w:rsidRDefault="00910567" w:rsidP="00910567">
      <w:pPr>
        <w:autoSpaceDE w:val="0"/>
        <w:autoSpaceDN w:val="0"/>
        <w:adjustRightInd w:val="0"/>
        <w:spacing w:before="180" w:after="0" w:line="240" w:lineRule="auto"/>
        <w:jc w:val="center"/>
        <w:rPr>
          <w:rFonts w:ascii="Times New Roman" w:hAnsi="Times New Roman" w:cs="Times New Roman"/>
          <w:b/>
          <w:bCs/>
          <w:iCs/>
          <w:sz w:val="24"/>
          <w:szCs w:val="28"/>
          <w:lang w:val="es-ES"/>
        </w:rPr>
      </w:pPr>
      <w:r w:rsidRPr="00D27634">
        <w:rPr>
          <w:rFonts w:ascii="Times New Roman" w:hAnsi="Times New Roman" w:cs="Times New Roman"/>
          <w:b/>
          <w:bCs/>
          <w:iCs/>
          <w:sz w:val="24"/>
          <w:szCs w:val="28"/>
          <w:lang w:val="es-ES"/>
        </w:rPr>
        <w:t>PASAJE</w:t>
      </w:r>
    </w:p>
    <w:p w:rsidR="00E1564F" w:rsidRPr="00E1564F" w:rsidRDefault="00E1564F" w:rsidP="00E1564F">
      <w:pPr>
        <w:autoSpaceDE w:val="0"/>
        <w:autoSpaceDN w:val="0"/>
        <w:adjustRightInd w:val="0"/>
        <w:spacing w:before="180" w:after="0" w:line="240" w:lineRule="auto"/>
        <w:ind w:firstLine="360"/>
        <w:rPr>
          <w:rFonts w:ascii="Times New Roman" w:hAnsi="Times New Roman" w:cs="Times New Roman"/>
          <w:sz w:val="24"/>
          <w:szCs w:val="24"/>
        </w:rPr>
      </w:pPr>
      <w:r w:rsidRPr="00E1564F">
        <w:rPr>
          <w:rFonts w:ascii="Times New Roman" w:hAnsi="Times New Roman" w:cs="Times New Roman"/>
          <w:b/>
          <w:bCs/>
          <w:iCs/>
          <w:sz w:val="24"/>
          <w:szCs w:val="28"/>
          <w:lang w:val="es-ES"/>
        </w:rPr>
        <w:t xml:space="preserve">24 </w:t>
      </w:r>
      <w:r w:rsidRPr="00E1564F">
        <w:rPr>
          <w:rFonts w:ascii="Times New Roman" w:hAnsi="Times New Roman" w:cs="Times New Roman"/>
          <w:bCs/>
          <w:iCs/>
          <w:sz w:val="24"/>
          <w:szCs w:val="28"/>
          <w:lang w:val="es-ES"/>
        </w:rPr>
        <w:t xml:space="preserve">Y a aquel que es poderoso para guardaros sin caída y para presentaros sin mancha en presencia de su gloria con gran alegría, </w:t>
      </w:r>
    </w:p>
    <w:p w:rsidR="00E1564F" w:rsidRPr="00E1564F" w:rsidRDefault="00E1564F" w:rsidP="00E1564F">
      <w:pPr>
        <w:autoSpaceDE w:val="0"/>
        <w:autoSpaceDN w:val="0"/>
        <w:adjustRightInd w:val="0"/>
        <w:spacing w:after="0" w:line="240" w:lineRule="auto"/>
        <w:ind w:firstLine="360"/>
        <w:rPr>
          <w:rFonts w:ascii="Times New Roman" w:hAnsi="Times New Roman" w:cs="Times New Roman"/>
          <w:sz w:val="24"/>
          <w:szCs w:val="24"/>
        </w:rPr>
      </w:pPr>
      <w:r w:rsidRPr="00E1564F">
        <w:rPr>
          <w:rFonts w:ascii="Times New Roman" w:hAnsi="Times New Roman" w:cs="Times New Roman"/>
          <w:sz w:val="24"/>
          <w:szCs w:val="24"/>
          <w:lang w:val="es-ES"/>
        </w:rPr>
        <w:t xml:space="preserve">25 al único Dios nuestro Salvador, por medio de Jesucristo nuestro Señor, </w:t>
      </w:r>
      <w:r w:rsidRPr="00E1564F">
        <w:rPr>
          <w:rFonts w:ascii="Times New Roman" w:hAnsi="Times New Roman" w:cs="Times New Roman"/>
          <w:i/>
          <w:sz w:val="24"/>
          <w:szCs w:val="24"/>
          <w:lang w:val="es-ES"/>
        </w:rPr>
        <w:t xml:space="preserve">sea </w:t>
      </w:r>
      <w:r w:rsidRPr="00E1564F">
        <w:rPr>
          <w:rFonts w:ascii="Times New Roman" w:hAnsi="Times New Roman" w:cs="Times New Roman"/>
          <w:sz w:val="24"/>
          <w:szCs w:val="24"/>
          <w:lang w:val="es-ES"/>
        </w:rPr>
        <w:t xml:space="preserve">gloria, majestad, dominio y autoridad, antes de todo tiempo, y ahora y por todos los siglos. Amén. </w:t>
      </w:r>
    </w:p>
    <w:p w:rsidR="00820977" w:rsidRPr="00062546" w:rsidRDefault="00820977" w:rsidP="00E1564F">
      <w:pPr>
        <w:autoSpaceDE w:val="0"/>
        <w:autoSpaceDN w:val="0"/>
        <w:adjustRightInd w:val="0"/>
        <w:spacing w:after="0" w:line="240" w:lineRule="auto"/>
        <w:rPr>
          <w:rFonts w:ascii="Times New Roman" w:hAnsi="Times New Roman" w:cs="Times New Roman"/>
          <w:sz w:val="24"/>
          <w:szCs w:val="24"/>
        </w:rPr>
      </w:pPr>
    </w:p>
    <w:p w:rsidR="00DB3C62" w:rsidRPr="007F3551" w:rsidRDefault="00DB3C62" w:rsidP="004A4B5A">
      <w:pPr>
        <w:jc w:val="center"/>
        <w:rPr>
          <w:rFonts w:cstheme="minorHAnsi"/>
          <w:b/>
          <w:sz w:val="24"/>
          <w:szCs w:val="24"/>
          <w:lang w:val="es-HN"/>
        </w:rPr>
      </w:pPr>
      <w:r w:rsidRPr="007F3551">
        <w:rPr>
          <w:rFonts w:cstheme="minorHAnsi"/>
          <w:b/>
          <w:sz w:val="24"/>
          <w:szCs w:val="24"/>
          <w:lang w:val="es-HN"/>
        </w:rPr>
        <w:t>PROPOSICION</w:t>
      </w:r>
    </w:p>
    <w:p w:rsidR="00D62E87" w:rsidRDefault="002F67DE" w:rsidP="00A76DAF">
      <w:pPr>
        <w:jc w:val="both"/>
        <w:rPr>
          <w:rFonts w:ascii="Times New Roman" w:hAnsi="Times New Roman" w:cs="Times New Roman"/>
          <w:bCs/>
          <w:iCs/>
          <w:sz w:val="24"/>
          <w:szCs w:val="28"/>
          <w:lang w:val="es-ES"/>
        </w:rPr>
      </w:pPr>
      <w:r>
        <w:rPr>
          <w:rFonts w:cstheme="minorHAnsi"/>
          <w:sz w:val="24"/>
          <w:szCs w:val="24"/>
          <w:lang w:val="es-HN"/>
        </w:rPr>
        <w:t xml:space="preserve">Repito, en este pasaje, Nuestro grandioso Dios </w:t>
      </w:r>
      <w:r>
        <w:rPr>
          <w:rFonts w:ascii="Times New Roman" w:hAnsi="Times New Roman" w:cs="Times New Roman"/>
          <w:bCs/>
          <w:iCs/>
          <w:sz w:val="24"/>
          <w:szCs w:val="28"/>
          <w:lang w:val="es-ES"/>
        </w:rPr>
        <w:t>quiere que los que aman su verdad, confiemos en su poder para estar seguros de nuestra salvación.</w:t>
      </w:r>
    </w:p>
    <w:p w:rsidR="00D62E87" w:rsidRDefault="00D62E87" w:rsidP="00D62E87">
      <w:pPr>
        <w:jc w:val="both"/>
        <w:rPr>
          <w:rFonts w:cstheme="minorHAnsi"/>
          <w:sz w:val="24"/>
          <w:szCs w:val="24"/>
          <w:lang w:val="es-HN"/>
        </w:rPr>
      </w:pPr>
      <w:r>
        <w:rPr>
          <w:rFonts w:cstheme="minorHAnsi"/>
          <w:sz w:val="24"/>
          <w:szCs w:val="24"/>
          <w:lang w:val="es-HN"/>
        </w:rPr>
        <w:t>El día de hoy estudiaremos</w:t>
      </w:r>
      <w:r>
        <w:rPr>
          <w:rFonts w:cstheme="minorHAnsi"/>
          <w:sz w:val="24"/>
          <w:szCs w:val="24"/>
          <w:lang w:val="es-HN"/>
        </w:rPr>
        <w:t>, los dos últimos puntos del bosquejo de la Carta de Judas:</w:t>
      </w:r>
    </w:p>
    <w:p w:rsidR="00D62E87" w:rsidRPr="00D62E87" w:rsidRDefault="00D62E87" w:rsidP="000D7437">
      <w:pPr>
        <w:spacing w:after="200" w:line="240" w:lineRule="auto"/>
        <w:jc w:val="both"/>
        <w:rPr>
          <w:rFonts w:ascii="Book Antiqua" w:hAnsi="Book Antiqua"/>
          <w:lang w:val="es-HN"/>
        </w:rPr>
      </w:pPr>
      <w:r w:rsidRPr="00D62E87">
        <w:rPr>
          <w:rFonts w:ascii="Book Antiqua" w:hAnsi="Book Antiqua"/>
          <w:lang w:val="es-HN"/>
        </w:rPr>
        <w:t xml:space="preserve">La Protección en la Batalla </w:t>
      </w:r>
      <w:r w:rsidRPr="00D62E87">
        <w:rPr>
          <w:rFonts w:ascii="Book Antiqua" w:hAnsi="Book Antiqua"/>
          <w:b/>
          <w:lang w:val="es-HN"/>
        </w:rPr>
        <w:t>(V24)</w:t>
      </w:r>
    </w:p>
    <w:p w:rsidR="00D62E87" w:rsidRDefault="00D62E87" w:rsidP="000D7437">
      <w:pPr>
        <w:spacing w:line="240" w:lineRule="auto"/>
        <w:jc w:val="both"/>
        <w:rPr>
          <w:rFonts w:cstheme="minorHAnsi"/>
          <w:sz w:val="24"/>
          <w:szCs w:val="24"/>
          <w:lang w:val="es-HN"/>
        </w:rPr>
      </w:pPr>
      <w:r w:rsidRPr="00167441">
        <w:rPr>
          <w:rFonts w:ascii="Book Antiqua" w:hAnsi="Book Antiqua"/>
          <w:lang w:val="es-HN"/>
        </w:rPr>
        <w:t>La Exaltación al Triunfador en la Batalla (V25)</w:t>
      </w:r>
    </w:p>
    <w:p w:rsidR="008C3B47" w:rsidRPr="007F3551" w:rsidRDefault="001341A4" w:rsidP="004A4B5A">
      <w:pPr>
        <w:jc w:val="center"/>
        <w:rPr>
          <w:rFonts w:cstheme="minorHAnsi"/>
          <w:b/>
          <w:sz w:val="24"/>
          <w:szCs w:val="24"/>
          <w:lang w:val="es-HN"/>
        </w:rPr>
      </w:pPr>
      <w:r w:rsidRPr="007F3551">
        <w:rPr>
          <w:rFonts w:cstheme="minorHAnsi"/>
          <w:b/>
          <w:sz w:val="24"/>
          <w:szCs w:val="24"/>
          <w:lang w:val="es-HN"/>
        </w:rPr>
        <w:lastRenderedPageBreak/>
        <w:t>SINTESIS</w:t>
      </w:r>
    </w:p>
    <w:p w:rsidR="00605E61" w:rsidRDefault="005B58F0" w:rsidP="00A76DAF">
      <w:pPr>
        <w:jc w:val="both"/>
        <w:rPr>
          <w:rFonts w:ascii="Times New Roman" w:hAnsi="Times New Roman" w:cs="Times New Roman"/>
          <w:sz w:val="24"/>
          <w:szCs w:val="24"/>
          <w:lang w:val="es-HN"/>
        </w:rPr>
      </w:pPr>
      <w:r>
        <w:rPr>
          <w:rFonts w:ascii="Times New Roman" w:hAnsi="Times New Roman" w:cs="Times New Roman"/>
          <w:sz w:val="24"/>
          <w:szCs w:val="24"/>
          <w:lang w:val="es-HN"/>
        </w:rPr>
        <w:t>L</w:t>
      </w:r>
      <w:r w:rsidR="00963EF9" w:rsidRPr="0001170F">
        <w:rPr>
          <w:rFonts w:ascii="Times New Roman" w:hAnsi="Times New Roman" w:cs="Times New Roman"/>
          <w:sz w:val="24"/>
          <w:szCs w:val="24"/>
          <w:lang w:val="es-HN"/>
        </w:rPr>
        <w:t>os versículos 2</w:t>
      </w:r>
      <w:r>
        <w:rPr>
          <w:rFonts w:ascii="Times New Roman" w:hAnsi="Times New Roman" w:cs="Times New Roman"/>
          <w:sz w:val="24"/>
          <w:szCs w:val="24"/>
          <w:lang w:val="es-HN"/>
        </w:rPr>
        <w:t xml:space="preserve">4-25 son una </w:t>
      </w:r>
      <w:r w:rsidR="009B2012">
        <w:rPr>
          <w:rFonts w:ascii="Times New Roman" w:hAnsi="Times New Roman" w:cs="Times New Roman"/>
          <w:sz w:val="24"/>
          <w:szCs w:val="24"/>
          <w:lang w:val="es-HN"/>
        </w:rPr>
        <w:t xml:space="preserve">de las más hermosas doxologías en toda la Biblia. Una doxología es una especie de fórmula en la que se exhorta al hombre a alabar a Dios. </w:t>
      </w:r>
      <w:r w:rsidR="00605E61">
        <w:rPr>
          <w:rFonts w:ascii="Times New Roman" w:hAnsi="Times New Roman" w:cs="Times New Roman"/>
          <w:sz w:val="24"/>
          <w:szCs w:val="24"/>
          <w:lang w:val="es-HN"/>
        </w:rPr>
        <w:t>U</w:t>
      </w:r>
      <w:r w:rsidR="00605E61" w:rsidRPr="00605E61">
        <w:rPr>
          <w:rFonts w:ascii="Times New Roman" w:hAnsi="Times New Roman" w:cs="Times New Roman"/>
          <w:sz w:val="24"/>
          <w:szCs w:val="24"/>
          <w:lang w:val="es-HN"/>
        </w:rPr>
        <w:t>na</w:t>
      </w:r>
      <w:r w:rsidR="00605E61">
        <w:rPr>
          <w:rFonts w:ascii="Times New Roman" w:hAnsi="Times New Roman" w:cs="Times New Roman"/>
          <w:sz w:val="24"/>
          <w:szCs w:val="24"/>
          <w:lang w:val="es-HN"/>
        </w:rPr>
        <w:t xml:space="preserve"> doxología es una</w:t>
      </w:r>
      <w:r w:rsidR="00605E61" w:rsidRPr="00605E61">
        <w:rPr>
          <w:rFonts w:ascii="Times New Roman" w:hAnsi="Times New Roman" w:cs="Times New Roman"/>
          <w:sz w:val="24"/>
          <w:szCs w:val="24"/>
          <w:lang w:val="es-HN"/>
        </w:rPr>
        <w:t xml:space="preserve"> declaración de alabanza a Dios o un breve himno que expresa Su poder y gloria. La palabra misma no aparece en la Biblia, pero el concepto está ciertamente presente. Varios pasajes de la Biblia se llaman doxologías debido a su clara declaración de alabanza a Dios.</w:t>
      </w:r>
      <w:r w:rsidR="009B2012">
        <w:rPr>
          <w:rFonts w:ascii="Times New Roman" w:hAnsi="Times New Roman" w:cs="Times New Roman"/>
          <w:sz w:val="24"/>
          <w:szCs w:val="24"/>
          <w:lang w:val="es-HN"/>
        </w:rPr>
        <w:t xml:space="preserve"> </w:t>
      </w:r>
      <w:r w:rsidR="00C27B0E" w:rsidRPr="0001170F">
        <w:rPr>
          <w:rFonts w:ascii="Times New Roman" w:hAnsi="Times New Roman" w:cs="Times New Roman"/>
          <w:sz w:val="24"/>
          <w:szCs w:val="24"/>
          <w:lang w:val="es-HN"/>
        </w:rPr>
        <w:t xml:space="preserve"> </w:t>
      </w:r>
    </w:p>
    <w:p w:rsidR="00605E61" w:rsidRDefault="00605E61" w:rsidP="00A76DAF">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En esta doxología se alaba a Dios por lo siguiente: </w:t>
      </w:r>
    </w:p>
    <w:p w:rsidR="00605E61" w:rsidRDefault="00605E61" w:rsidP="00A76DAF">
      <w:pPr>
        <w:jc w:val="both"/>
        <w:rPr>
          <w:rFonts w:ascii="Times New Roman" w:hAnsi="Times New Roman" w:cs="Times New Roman"/>
          <w:sz w:val="24"/>
          <w:szCs w:val="24"/>
          <w:lang w:val="es-HN"/>
        </w:rPr>
      </w:pPr>
      <w:r>
        <w:rPr>
          <w:rFonts w:ascii="Times New Roman" w:hAnsi="Times New Roman" w:cs="Times New Roman"/>
          <w:sz w:val="24"/>
          <w:szCs w:val="24"/>
          <w:lang w:val="es-HN"/>
        </w:rPr>
        <w:t>Su Poder</w:t>
      </w:r>
    </w:p>
    <w:p w:rsidR="00605E61" w:rsidRDefault="00605E61" w:rsidP="00A76DAF">
      <w:pPr>
        <w:jc w:val="both"/>
        <w:rPr>
          <w:rFonts w:ascii="Times New Roman" w:hAnsi="Times New Roman" w:cs="Times New Roman"/>
          <w:sz w:val="24"/>
          <w:szCs w:val="24"/>
          <w:lang w:val="es-HN"/>
        </w:rPr>
      </w:pPr>
      <w:r>
        <w:rPr>
          <w:rFonts w:ascii="Times New Roman" w:hAnsi="Times New Roman" w:cs="Times New Roman"/>
          <w:sz w:val="24"/>
          <w:szCs w:val="24"/>
          <w:lang w:val="es-HN"/>
        </w:rPr>
        <w:t>Su Segura Protección</w:t>
      </w:r>
    </w:p>
    <w:p w:rsidR="00815A9C" w:rsidRDefault="00815A9C" w:rsidP="00A76DAF">
      <w:pPr>
        <w:jc w:val="both"/>
        <w:rPr>
          <w:rFonts w:ascii="Times New Roman" w:hAnsi="Times New Roman" w:cs="Times New Roman"/>
          <w:sz w:val="24"/>
          <w:szCs w:val="24"/>
          <w:lang w:val="es-HN"/>
        </w:rPr>
      </w:pPr>
      <w:r>
        <w:rPr>
          <w:rFonts w:ascii="Times New Roman" w:hAnsi="Times New Roman" w:cs="Times New Roman"/>
          <w:sz w:val="24"/>
          <w:szCs w:val="24"/>
          <w:lang w:val="es-HN"/>
        </w:rPr>
        <w:t>Su Exaltada Posición</w:t>
      </w:r>
    </w:p>
    <w:p w:rsidR="001111CF" w:rsidRDefault="001111CF" w:rsidP="00A76DAF">
      <w:pPr>
        <w:jc w:val="both"/>
        <w:rPr>
          <w:rFonts w:ascii="Times New Roman" w:hAnsi="Times New Roman" w:cs="Times New Roman"/>
          <w:sz w:val="24"/>
          <w:szCs w:val="24"/>
          <w:lang w:val="es-HN"/>
        </w:rPr>
      </w:pPr>
      <w:r>
        <w:rPr>
          <w:rFonts w:ascii="Times New Roman" w:hAnsi="Times New Roman" w:cs="Times New Roman"/>
          <w:sz w:val="24"/>
          <w:szCs w:val="24"/>
          <w:lang w:val="es-HN"/>
        </w:rPr>
        <w:t>En esta bella doxología, Judas retoma el asunto del que quería hablar al inicio: La Común Salvación.</w:t>
      </w:r>
    </w:p>
    <w:p w:rsidR="001111CF" w:rsidRDefault="001111CF" w:rsidP="00A76DAF">
      <w:pPr>
        <w:jc w:val="both"/>
        <w:rPr>
          <w:rFonts w:ascii="Times New Roman" w:hAnsi="Times New Roman" w:cs="Times New Roman"/>
          <w:b/>
          <w:bCs/>
          <w:iCs/>
          <w:sz w:val="24"/>
          <w:szCs w:val="28"/>
          <w:lang w:val="es-ES"/>
        </w:rPr>
      </w:pPr>
      <w:r w:rsidRPr="001111CF">
        <w:rPr>
          <w:rFonts w:ascii="Times New Roman" w:hAnsi="Times New Roman" w:cs="Times New Roman"/>
          <w:b/>
          <w:bCs/>
          <w:iCs/>
          <w:sz w:val="24"/>
          <w:szCs w:val="28"/>
          <w:lang w:val="es-ES"/>
        </w:rPr>
        <w:t xml:space="preserve">Lectura de Judas 3 </w:t>
      </w:r>
    </w:p>
    <w:p w:rsidR="001111CF" w:rsidRDefault="001111CF" w:rsidP="00A76DAF">
      <w:pPr>
        <w:jc w:val="both"/>
        <w:rPr>
          <w:rFonts w:ascii="Times New Roman" w:hAnsi="Times New Roman" w:cs="Times New Roman"/>
          <w:bCs/>
          <w:iCs/>
          <w:sz w:val="24"/>
          <w:szCs w:val="28"/>
          <w:lang w:val="es-ES"/>
        </w:rPr>
      </w:pPr>
      <w:r w:rsidRPr="001111CF">
        <w:rPr>
          <w:rFonts w:ascii="Times New Roman" w:hAnsi="Times New Roman" w:cs="Times New Roman"/>
          <w:bCs/>
          <w:iCs/>
          <w:sz w:val="24"/>
          <w:szCs w:val="28"/>
          <w:lang w:val="es-ES"/>
        </w:rPr>
        <w:t>Amados, por el gran empeño que tenía en escribiros acerca de nuestra común salvación</w:t>
      </w:r>
      <w:r>
        <w:rPr>
          <w:rFonts w:ascii="Times New Roman" w:hAnsi="Times New Roman" w:cs="Times New Roman"/>
          <w:bCs/>
          <w:iCs/>
          <w:sz w:val="24"/>
          <w:szCs w:val="28"/>
          <w:lang w:val="es-ES"/>
        </w:rPr>
        <w:t xml:space="preserve">. </w:t>
      </w:r>
    </w:p>
    <w:p w:rsidR="001111CF" w:rsidRDefault="001111CF" w:rsidP="00A76DAF">
      <w:pPr>
        <w:jc w:val="both"/>
        <w:rPr>
          <w:rFonts w:ascii="Times New Roman" w:hAnsi="Times New Roman" w:cs="Times New Roman"/>
          <w:sz w:val="24"/>
          <w:szCs w:val="24"/>
          <w:vertAlign w:val="superscript"/>
        </w:rPr>
      </w:pPr>
      <w:r>
        <w:rPr>
          <w:rFonts w:ascii="Times New Roman" w:hAnsi="Times New Roman" w:cs="Times New Roman"/>
          <w:bCs/>
          <w:iCs/>
          <w:sz w:val="24"/>
          <w:szCs w:val="28"/>
          <w:lang w:val="es-ES"/>
        </w:rPr>
        <w:t>Por medio de este himno de alabanza, Judas nos demuestra que podemos estar confiados que Dios nos protegerá de la apostasía.</w:t>
      </w:r>
    </w:p>
    <w:p w:rsidR="001111CF" w:rsidRPr="001111CF" w:rsidRDefault="001111CF" w:rsidP="00A76DAF">
      <w:pPr>
        <w:jc w:val="both"/>
        <w:rPr>
          <w:rFonts w:ascii="Times New Roman" w:hAnsi="Times New Roman" w:cs="Times New Roman"/>
          <w:sz w:val="24"/>
          <w:szCs w:val="24"/>
        </w:rPr>
      </w:pPr>
    </w:p>
    <w:p w:rsidR="001341A4" w:rsidRPr="0001170F" w:rsidRDefault="001341A4" w:rsidP="004A4B5A">
      <w:pPr>
        <w:jc w:val="center"/>
        <w:rPr>
          <w:rFonts w:ascii="Times New Roman" w:hAnsi="Times New Roman" w:cs="Times New Roman"/>
          <w:b/>
          <w:sz w:val="24"/>
          <w:szCs w:val="24"/>
          <w:lang w:val="es-HN"/>
        </w:rPr>
      </w:pPr>
      <w:r w:rsidRPr="0001170F">
        <w:rPr>
          <w:rFonts w:ascii="Times New Roman" w:hAnsi="Times New Roman" w:cs="Times New Roman"/>
          <w:b/>
          <w:sz w:val="24"/>
          <w:szCs w:val="24"/>
          <w:lang w:val="es-HN"/>
        </w:rPr>
        <w:t>EXPLICACION</w:t>
      </w:r>
    </w:p>
    <w:p w:rsidR="001341A4" w:rsidRPr="00317771" w:rsidRDefault="004A4B5A" w:rsidP="00A76DAF">
      <w:pPr>
        <w:jc w:val="both"/>
        <w:rPr>
          <w:rFonts w:ascii="Times New Roman" w:hAnsi="Times New Roman" w:cs="Times New Roman"/>
          <w:sz w:val="24"/>
          <w:szCs w:val="24"/>
          <w:lang w:val="es-HN"/>
        </w:rPr>
      </w:pPr>
      <w:r w:rsidRPr="00317771">
        <w:rPr>
          <w:rFonts w:ascii="Times New Roman" w:hAnsi="Times New Roman" w:cs="Times New Roman"/>
          <w:sz w:val="24"/>
          <w:szCs w:val="24"/>
          <w:lang w:val="es-HN"/>
        </w:rPr>
        <w:t xml:space="preserve">Hablemos entonces de la </w:t>
      </w:r>
      <w:r w:rsidR="00054005">
        <w:rPr>
          <w:rFonts w:ascii="Times New Roman" w:hAnsi="Times New Roman" w:cs="Times New Roman"/>
          <w:sz w:val="24"/>
          <w:szCs w:val="24"/>
          <w:lang w:val="es-HN"/>
        </w:rPr>
        <w:t>PROTECCION EN LA BATALLA</w:t>
      </w:r>
      <w:r w:rsidRPr="00317771">
        <w:rPr>
          <w:rFonts w:ascii="Times New Roman" w:hAnsi="Times New Roman" w:cs="Times New Roman"/>
          <w:sz w:val="24"/>
          <w:szCs w:val="24"/>
          <w:lang w:val="es-HN"/>
        </w:rPr>
        <w:t xml:space="preserve"> </w:t>
      </w:r>
    </w:p>
    <w:p w:rsidR="004A4B5A" w:rsidRDefault="00054005" w:rsidP="00A76DAF">
      <w:pPr>
        <w:jc w:val="both"/>
        <w:rPr>
          <w:rFonts w:ascii="Times New Roman" w:hAnsi="Times New Roman" w:cs="Times New Roman"/>
          <w:b/>
          <w:sz w:val="24"/>
          <w:szCs w:val="24"/>
          <w:lang w:val="es-HN"/>
        </w:rPr>
      </w:pPr>
      <w:r>
        <w:rPr>
          <w:rFonts w:ascii="Times New Roman" w:hAnsi="Times New Roman" w:cs="Times New Roman"/>
          <w:b/>
          <w:sz w:val="24"/>
          <w:szCs w:val="24"/>
          <w:lang w:val="es-HN"/>
        </w:rPr>
        <w:t>LECTURA VERS. 24</w:t>
      </w:r>
    </w:p>
    <w:p w:rsidR="00054005" w:rsidRPr="00054005" w:rsidRDefault="00054005" w:rsidP="00054005">
      <w:pPr>
        <w:autoSpaceDE w:val="0"/>
        <w:autoSpaceDN w:val="0"/>
        <w:adjustRightInd w:val="0"/>
        <w:spacing w:before="180" w:after="0" w:line="240" w:lineRule="auto"/>
        <w:ind w:firstLine="360"/>
        <w:rPr>
          <w:rFonts w:ascii="Times New Roman" w:hAnsi="Times New Roman" w:cs="Times New Roman"/>
          <w:b/>
          <w:sz w:val="24"/>
          <w:szCs w:val="24"/>
        </w:rPr>
      </w:pPr>
      <w:r w:rsidRPr="00054005">
        <w:rPr>
          <w:rFonts w:ascii="Times New Roman" w:hAnsi="Times New Roman" w:cs="Times New Roman"/>
          <w:b/>
          <w:bCs/>
          <w:iCs/>
          <w:sz w:val="24"/>
          <w:szCs w:val="28"/>
          <w:lang w:val="es-ES"/>
        </w:rPr>
        <w:t xml:space="preserve">24 Y a aquel que es poderoso para guardaros sin caída y para presentaros sin mancha en presencia de su gloria con gran alegría, </w:t>
      </w:r>
    </w:p>
    <w:p w:rsidR="00296805" w:rsidRPr="00054005" w:rsidRDefault="00296805" w:rsidP="004C0C6B">
      <w:pPr>
        <w:spacing w:after="0"/>
        <w:jc w:val="both"/>
        <w:rPr>
          <w:rFonts w:ascii="Times New Roman" w:hAnsi="Times New Roman" w:cs="Times New Roman"/>
          <w:b/>
          <w:sz w:val="24"/>
          <w:szCs w:val="24"/>
        </w:rPr>
      </w:pPr>
    </w:p>
    <w:p w:rsidR="00DD7877" w:rsidRDefault="00054005" w:rsidP="004C0C6B">
      <w:pPr>
        <w:tabs>
          <w:tab w:val="left" w:pos="2010"/>
        </w:tabs>
        <w:spacing w:after="0" w:line="240" w:lineRule="auto"/>
        <w:jc w:val="both"/>
        <w:rPr>
          <w:rFonts w:asciiTheme="majorHAnsi" w:hAnsiTheme="majorHAnsi" w:cstheme="majorHAnsi"/>
          <w:sz w:val="24"/>
          <w:szCs w:val="24"/>
          <w:lang w:val="es-HN"/>
        </w:rPr>
      </w:pPr>
      <w:r>
        <w:rPr>
          <w:rFonts w:asciiTheme="majorHAnsi" w:hAnsiTheme="majorHAnsi" w:cstheme="majorHAnsi"/>
          <w:sz w:val="24"/>
          <w:szCs w:val="24"/>
          <w:lang w:val="es-HN"/>
        </w:rPr>
        <w:t>¿</w:t>
      </w:r>
      <w:r w:rsidRPr="00054005">
        <w:rPr>
          <w:rFonts w:asciiTheme="majorHAnsi" w:hAnsiTheme="majorHAnsi" w:cstheme="majorHAnsi"/>
          <w:sz w:val="24"/>
          <w:szCs w:val="24"/>
          <w:lang w:val="es-HN"/>
        </w:rPr>
        <w:t>Podemos confiar en que la apostas</w:t>
      </w:r>
      <w:r>
        <w:rPr>
          <w:rFonts w:asciiTheme="majorHAnsi" w:hAnsiTheme="majorHAnsi" w:cstheme="majorHAnsi"/>
          <w:sz w:val="24"/>
          <w:szCs w:val="24"/>
          <w:lang w:val="es-HN"/>
        </w:rPr>
        <w:t>ía no nos hará caer de la gracia de Dios?, ¿Podemos confiar en que el pecado no nos quitará nuestra salvación?</w:t>
      </w:r>
    </w:p>
    <w:p w:rsidR="00054005" w:rsidRDefault="00054005" w:rsidP="004C0C6B">
      <w:pPr>
        <w:tabs>
          <w:tab w:val="left" w:pos="2010"/>
        </w:tabs>
        <w:spacing w:after="0" w:line="240" w:lineRule="auto"/>
        <w:jc w:val="both"/>
        <w:rPr>
          <w:rFonts w:asciiTheme="majorHAnsi" w:hAnsiTheme="majorHAnsi" w:cstheme="majorHAnsi"/>
          <w:sz w:val="24"/>
          <w:szCs w:val="24"/>
          <w:lang w:val="es-HN"/>
        </w:rPr>
      </w:pPr>
    </w:p>
    <w:p w:rsidR="00054005" w:rsidRDefault="00054005" w:rsidP="004C0C6B">
      <w:pPr>
        <w:tabs>
          <w:tab w:val="left" w:pos="2010"/>
        </w:tabs>
        <w:spacing w:after="0" w:line="240" w:lineRule="auto"/>
        <w:jc w:val="both"/>
        <w:rPr>
          <w:rFonts w:asciiTheme="majorHAnsi" w:hAnsiTheme="majorHAnsi" w:cstheme="majorHAnsi"/>
          <w:sz w:val="24"/>
          <w:szCs w:val="24"/>
          <w:lang w:val="es-HN"/>
        </w:rPr>
      </w:pPr>
      <w:r>
        <w:rPr>
          <w:rFonts w:asciiTheme="majorHAnsi" w:hAnsiTheme="majorHAnsi" w:cstheme="majorHAnsi"/>
          <w:sz w:val="24"/>
          <w:szCs w:val="24"/>
          <w:lang w:val="es-HN"/>
        </w:rPr>
        <w:t>La respuesta recae única y exclusivamente en el poder de Dios. El versículo dice: “Y a aquel que es poderoso”.</w:t>
      </w:r>
    </w:p>
    <w:p w:rsidR="00054005" w:rsidRDefault="00054005" w:rsidP="004C0C6B">
      <w:pPr>
        <w:tabs>
          <w:tab w:val="left" w:pos="2010"/>
        </w:tabs>
        <w:spacing w:after="0" w:line="240" w:lineRule="auto"/>
        <w:jc w:val="both"/>
        <w:rPr>
          <w:rFonts w:asciiTheme="majorHAnsi" w:hAnsiTheme="majorHAnsi" w:cstheme="majorHAnsi"/>
          <w:sz w:val="24"/>
          <w:szCs w:val="24"/>
          <w:lang w:val="es-HN"/>
        </w:rPr>
      </w:pPr>
    </w:p>
    <w:p w:rsidR="00054005" w:rsidRDefault="00054005" w:rsidP="004C0C6B">
      <w:pPr>
        <w:tabs>
          <w:tab w:val="left" w:pos="2010"/>
        </w:tabs>
        <w:spacing w:after="0" w:line="240" w:lineRule="auto"/>
        <w:jc w:val="both"/>
        <w:rPr>
          <w:rFonts w:asciiTheme="majorHAnsi" w:hAnsiTheme="majorHAnsi" w:cstheme="majorHAnsi"/>
          <w:sz w:val="24"/>
          <w:szCs w:val="24"/>
          <w:lang w:val="es-HN"/>
        </w:rPr>
      </w:pPr>
      <w:r>
        <w:rPr>
          <w:rFonts w:asciiTheme="majorHAnsi" w:hAnsiTheme="majorHAnsi" w:cstheme="majorHAnsi"/>
          <w:sz w:val="24"/>
          <w:szCs w:val="24"/>
          <w:lang w:val="es-HN"/>
        </w:rPr>
        <w:t>La respuesta es el poder de Dios.</w:t>
      </w:r>
    </w:p>
    <w:p w:rsidR="00054005" w:rsidRDefault="00054005" w:rsidP="004C0C6B">
      <w:pPr>
        <w:tabs>
          <w:tab w:val="left" w:pos="2010"/>
        </w:tabs>
        <w:spacing w:after="0" w:line="240" w:lineRule="auto"/>
        <w:jc w:val="both"/>
        <w:rPr>
          <w:rFonts w:asciiTheme="majorHAnsi" w:hAnsiTheme="majorHAnsi" w:cstheme="majorHAnsi"/>
          <w:sz w:val="24"/>
          <w:szCs w:val="24"/>
          <w:lang w:val="es-HN"/>
        </w:rPr>
      </w:pPr>
    </w:p>
    <w:p w:rsidR="00054005" w:rsidRDefault="00054005" w:rsidP="001111CF">
      <w:pPr>
        <w:tabs>
          <w:tab w:val="left" w:pos="2010"/>
        </w:tabs>
        <w:spacing w:after="0" w:line="240" w:lineRule="auto"/>
        <w:jc w:val="both"/>
        <w:rPr>
          <w:rFonts w:asciiTheme="majorHAnsi" w:hAnsiTheme="majorHAnsi" w:cstheme="majorHAnsi"/>
          <w:sz w:val="24"/>
          <w:szCs w:val="24"/>
          <w:lang w:val="es-HN"/>
        </w:rPr>
      </w:pPr>
      <w:r>
        <w:rPr>
          <w:rFonts w:asciiTheme="majorHAnsi" w:hAnsiTheme="majorHAnsi" w:cstheme="majorHAnsi"/>
          <w:sz w:val="24"/>
          <w:szCs w:val="24"/>
          <w:lang w:val="es-HN"/>
        </w:rPr>
        <w:t xml:space="preserve">El poder que creó el mundo, inundó el mundo en el diluvio, confundió las lenguas de los hombres en Babel, hizo caer fuego sobre Sodoma y Gomorra, que hizo que un anciano de 100 años y una anciana de 90 procrearan un hijo, el que trajo poderosas plagas sobre Egipto, el que dividió el mar, </w:t>
      </w:r>
      <w:r w:rsidR="00CE71A5">
        <w:rPr>
          <w:rFonts w:asciiTheme="majorHAnsi" w:hAnsiTheme="majorHAnsi" w:cstheme="majorHAnsi"/>
          <w:sz w:val="24"/>
          <w:szCs w:val="24"/>
          <w:lang w:val="es-HN"/>
        </w:rPr>
        <w:t xml:space="preserve">el que alimentó a millones de personas en el desierto, el que conquistó una tierra de gigantes, el que generación tras generación guardó a un linaje hasta que naciera </w:t>
      </w:r>
      <w:r w:rsidR="00CE71A5">
        <w:rPr>
          <w:rFonts w:asciiTheme="majorHAnsi" w:hAnsiTheme="majorHAnsi" w:cstheme="majorHAnsi"/>
          <w:sz w:val="24"/>
          <w:szCs w:val="24"/>
          <w:lang w:val="es-HN"/>
        </w:rPr>
        <w:lastRenderedPageBreak/>
        <w:t>el escogido para reinar eternamente, el que guardó al escogido sin pecado en perfección en medio de un mundo corrupto, el que llevó al escogido a la cruz y le resucitó y le hizo subir al cielo, el poder que un día se manifestará cuando el escogido regrese, el poder que destruirá este mundo por completo, el poder que encadenará a Satanás por siempre, el poder que hará una nueva creación, ese hermanos, ese es el poder que nos salva del pecado y la muerte de una vez y para siempre. Ese es el poder que nos dio la salvación, el poder que guarda nuestra salvación, el poder que nos lleva de gloria en gloria y no de caída en caída.</w:t>
      </w:r>
    </w:p>
    <w:p w:rsidR="00CE71A5" w:rsidRDefault="00CE71A5" w:rsidP="001111CF">
      <w:pPr>
        <w:tabs>
          <w:tab w:val="left" w:pos="2010"/>
        </w:tabs>
        <w:spacing w:after="0" w:line="240" w:lineRule="auto"/>
        <w:jc w:val="both"/>
        <w:rPr>
          <w:rFonts w:asciiTheme="majorHAnsi" w:hAnsiTheme="majorHAnsi" w:cstheme="majorHAnsi"/>
          <w:sz w:val="24"/>
          <w:szCs w:val="24"/>
          <w:lang w:val="es-HN"/>
        </w:rPr>
      </w:pPr>
    </w:p>
    <w:p w:rsidR="00CE71A5" w:rsidRPr="00054005" w:rsidRDefault="00CE71A5" w:rsidP="001111CF">
      <w:pPr>
        <w:tabs>
          <w:tab w:val="left" w:pos="2010"/>
        </w:tabs>
        <w:spacing w:after="0" w:line="240" w:lineRule="auto"/>
        <w:jc w:val="both"/>
        <w:rPr>
          <w:rFonts w:asciiTheme="majorHAnsi" w:hAnsiTheme="majorHAnsi" w:cstheme="majorHAnsi"/>
          <w:sz w:val="24"/>
          <w:szCs w:val="24"/>
          <w:lang w:val="es-HN"/>
        </w:rPr>
      </w:pPr>
      <w:r>
        <w:rPr>
          <w:rFonts w:asciiTheme="majorHAnsi" w:hAnsiTheme="majorHAnsi" w:cstheme="majorHAnsi"/>
          <w:sz w:val="24"/>
          <w:szCs w:val="24"/>
          <w:lang w:val="es-HN"/>
        </w:rPr>
        <w:t>Detrás de ese poder está el ser magnífico, glorioso, omnipotente, omnisciente de Dios, el más grande de todos y su Hijo, nuestro maravilloso Señor.</w:t>
      </w:r>
    </w:p>
    <w:p w:rsidR="00054005" w:rsidRDefault="00054005" w:rsidP="001111CF">
      <w:pPr>
        <w:tabs>
          <w:tab w:val="left" w:pos="2010"/>
        </w:tabs>
        <w:spacing w:after="0" w:line="240" w:lineRule="auto"/>
        <w:jc w:val="both"/>
        <w:rPr>
          <w:rFonts w:asciiTheme="majorHAnsi" w:hAnsiTheme="majorHAnsi" w:cstheme="majorHAnsi"/>
          <w:sz w:val="24"/>
          <w:szCs w:val="24"/>
        </w:rPr>
      </w:pPr>
    </w:p>
    <w:p w:rsidR="00E30FD0" w:rsidRPr="00E30FD0" w:rsidRDefault="00E30FD0" w:rsidP="001111CF">
      <w:pPr>
        <w:tabs>
          <w:tab w:val="left" w:pos="2010"/>
        </w:tabs>
        <w:spacing w:after="0" w:line="240" w:lineRule="auto"/>
        <w:jc w:val="both"/>
        <w:rPr>
          <w:rFonts w:ascii="Times New Roman" w:hAnsi="Times New Roman" w:cs="Times New Roman"/>
          <w:b/>
          <w:sz w:val="24"/>
          <w:szCs w:val="24"/>
          <w:vertAlign w:val="superscript"/>
        </w:rPr>
      </w:pPr>
      <w:r w:rsidRPr="00E30FD0">
        <w:rPr>
          <w:rFonts w:asciiTheme="majorHAnsi" w:hAnsiTheme="majorHAnsi" w:cstheme="majorHAnsi"/>
          <w:b/>
          <w:sz w:val="24"/>
          <w:szCs w:val="24"/>
          <w:lang w:val="es-HN"/>
        </w:rPr>
        <w:t>Jeremías 32:17</w:t>
      </w:r>
      <w:r w:rsidRPr="00E30FD0">
        <w:rPr>
          <w:b/>
          <w:lang w:val="es-ES"/>
        </w:rPr>
        <w:t xml:space="preserve"> </w:t>
      </w:r>
      <w:r w:rsidRPr="00E30FD0">
        <w:rPr>
          <w:rFonts w:ascii="Times New Roman" w:hAnsi="Times New Roman" w:cs="Times New Roman"/>
          <w:b/>
          <w:sz w:val="24"/>
          <w:szCs w:val="24"/>
          <w:lang w:val="es-ES"/>
        </w:rPr>
        <w:t xml:space="preserve">17 “¡Ah, Señor </w:t>
      </w:r>
      <w:r w:rsidRPr="00E30FD0">
        <w:rPr>
          <w:rFonts w:ascii="Times New Roman" w:hAnsi="Times New Roman" w:cs="Times New Roman"/>
          <w:b/>
          <w:smallCaps/>
          <w:sz w:val="24"/>
          <w:szCs w:val="24"/>
          <w:lang w:val="es-ES"/>
        </w:rPr>
        <w:t>Dios</w:t>
      </w:r>
      <w:r w:rsidRPr="00E30FD0">
        <w:rPr>
          <w:rFonts w:ascii="Times New Roman" w:hAnsi="Times New Roman" w:cs="Times New Roman"/>
          <w:b/>
          <w:sz w:val="24"/>
          <w:szCs w:val="24"/>
          <w:lang w:val="es-ES"/>
        </w:rPr>
        <w:t xml:space="preserve">! He aquí, tú hiciste los cielos y la tierra con tu gran poder y con tu brazo extendido; nada es imposible para ti, </w:t>
      </w:r>
    </w:p>
    <w:p w:rsidR="00E30FD0" w:rsidRPr="00E30FD0" w:rsidRDefault="00E30FD0" w:rsidP="001111CF">
      <w:pPr>
        <w:tabs>
          <w:tab w:val="left" w:pos="2010"/>
        </w:tabs>
        <w:spacing w:after="0" w:line="240" w:lineRule="auto"/>
        <w:jc w:val="both"/>
        <w:rPr>
          <w:rFonts w:asciiTheme="majorHAnsi" w:hAnsiTheme="majorHAnsi" w:cstheme="majorHAnsi"/>
          <w:sz w:val="24"/>
          <w:szCs w:val="24"/>
        </w:rPr>
      </w:pPr>
    </w:p>
    <w:p w:rsidR="00CE71A5" w:rsidRDefault="00CE71A5" w:rsidP="001111CF">
      <w:pPr>
        <w:tabs>
          <w:tab w:val="left" w:pos="2010"/>
        </w:tabs>
        <w:spacing w:line="240" w:lineRule="auto"/>
        <w:jc w:val="both"/>
        <w:rPr>
          <w:rFonts w:asciiTheme="majorHAnsi" w:hAnsiTheme="majorHAnsi" w:cstheme="majorHAnsi"/>
          <w:sz w:val="24"/>
          <w:szCs w:val="24"/>
          <w:lang w:val="es-HN"/>
        </w:rPr>
      </w:pPr>
      <w:r>
        <w:rPr>
          <w:rFonts w:asciiTheme="majorHAnsi" w:hAnsiTheme="majorHAnsi" w:cstheme="majorHAnsi"/>
          <w:sz w:val="24"/>
          <w:szCs w:val="24"/>
          <w:lang w:val="es-HN"/>
        </w:rPr>
        <w:t xml:space="preserve">Hay pecado en nuestras vidas, sí lo hay. Yo soy pecador, y Dios conoce mi larguísima lista de transgresiones. Mi esposa conoce muchos de mis pecados, mis hijas están comenzando a conocer mis pecados, algunos de ustedes conocen algunos cuántos. Satanás podría acusarme de pecados por horas. Pero mi salvación no depende de mis pecados, mi salvación depende del poder de Dios. Igual ustedes hermanos, todos aquí somos pecadores, pero nos guarda Dios. </w:t>
      </w:r>
    </w:p>
    <w:p w:rsidR="001111CF" w:rsidRDefault="00CE71A5" w:rsidP="001111CF">
      <w:pPr>
        <w:tabs>
          <w:tab w:val="left" w:pos="2010"/>
        </w:tabs>
        <w:spacing w:line="240" w:lineRule="auto"/>
        <w:jc w:val="both"/>
        <w:rPr>
          <w:rFonts w:asciiTheme="majorHAnsi" w:hAnsiTheme="majorHAnsi" w:cstheme="majorHAnsi"/>
          <w:sz w:val="24"/>
          <w:szCs w:val="24"/>
          <w:lang w:val="es-HN"/>
        </w:rPr>
      </w:pPr>
      <w:r>
        <w:rPr>
          <w:rFonts w:asciiTheme="majorHAnsi" w:hAnsiTheme="majorHAnsi" w:cstheme="majorHAnsi"/>
          <w:sz w:val="24"/>
          <w:szCs w:val="24"/>
          <w:lang w:val="es-HN"/>
        </w:rPr>
        <w:t xml:space="preserve">La Salvación no sería salvación si no fuera Segura. Si no fuera eterna. La Regeneración, la Justificación, la Santificación, la </w:t>
      </w:r>
      <w:r w:rsidR="001111CF">
        <w:rPr>
          <w:rFonts w:asciiTheme="majorHAnsi" w:hAnsiTheme="majorHAnsi" w:cstheme="majorHAnsi"/>
          <w:sz w:val="24"/>
          <w:szCs w:val="24"/>
          <w:lang w:val="es-HN"/>
        </w:rPr>
        <w:t xml:space="preserve">Separación, no tendrían sentido alguno si no estuvieran completamente aseguradas por el poder de Dios. La Seguridad de nuestra Salvación, la Perseverancia de los Santos es la más bella de las doctrinas. </w:t>
      </w:r>
    </w:p>
    <w:p w:rsidR="001111CF" w:rsidRDefault="001111CF" w:rsidP="001111CF">
      <w:pPr>
        <w:tabs>
          <w:tab w:val="left" w:pos="2010"/>
        </w:tabs>
        <w:spacing w:line="240" w:lineRule="auto"/>
        <w:jc w:val="both"/>
        <w:rPr>
          <w:rFonts w:asciiTheme="majorHAnsi" w:hAnsiTheme="majorHAnsi" w:cstheme="majorHAnsi"/>
          <w:sz w:val="24"/>
          <w:szCs w:val="24"/>
          <w:lang w:val="es-HN"/>
        </w:rPr>
      </w:pPr>
      <w:r>
        <w:rPr>
          <w:rFonts w:asciiTheme="majorHAnsi" w:hAnsiTheme="majorHAnsi" w:cstheme="majorHAnsi"/>
          <w:sz w:val="24"/>
          <w:szCs w:val="24"/>
          <w:lang w:val="es-HN"/>
        </w:rPr>
        <w:t>La Salvación no significaría nada si dependiera de mi poder o de mi capacidad para seguir siendo salvo. Con lo pecador que yo soy, yo habría perdido la salvación hace mucho. Nadie se puede salvar a sí mismo, nadie se puede mantener salvo a sí mismo.</w:t>
      </w:r>
    </w:p>
    <w:p w:rsidR="00E30FD0" w:rsidRPr="00E30FD0" w:rsidRDefault="00E30FD0" w:rsidP="00E30FD0">
      <w:pPr>
        <w:autoSpaceDE w:val="0"/>
        <w:autoSpaceDN w:val="0"/>
        <w:adjustRightInd w:val="0"/>
        <w:spacing w:after="0" w:line="240" w:lineRule="auto"/>
        <w:ind w:firstLine="360"/>
        <w:rPr>
          <w:rFonts w:ascii="Times New Roman" w:hAnsi="Times New Roman" w:cs="Times New Roman"/>
          <w:b/>
          <w:sz w:val="24"/>
          <w:szCs w:val="24"/>
        </w:rPr>
      </w:pPr>
      <w:r w:rsidRPr="00E30FD0">
        <w:rPr>
          <w:rFonts w:ascii="Times New Roman" w:hAnsi="Times New Roman" w:cs="Times New Roman"/>
          <w:b/>
          <w:sz w:val="24"/>
          <w:szCs w:val="24"/>
          <w:lang w:val="es-ES"/>
        </w:rPr>
        <w:t xml:space="preserve">Juan 6:39 Y esta es la voluntad del que me envió: que de todo lo que El me ha dado yo no pierda nada, sino que lo resucite en el día final. </w:t>
      </w:r>
    </w:p>
    <w:p w:rsidR="00E30FD0" w:rsidRPr="00E30FD0" w:rsidRDefault="00E30FD0" w:rsidP="00E30FD0">
      <w:pPr>
        <w:autoSpaceDE w:val="0"/>
        <w:autoSpaceDN w:val="0"/>
        <w:adjustRightInd w:val="0"/>
        <w:spacing w:after="0" w:line="240" w:lineRule="auto"/>
        <w:ind w:firstLine="360"/>
        <w:rPr>
          <w:rFonts w:ascii="Times New Roman" w:hAnsi="Times New Roman" w:cs="Times New Roman"/>
          <w:b/>
          <w:sz w:val="24"/>
          <w:szCs w:val="24"/>
        </w:rPr>
      </w:pPr>
      <w:r w:rsidRPr="00E30FD0">
        <w:rPr>
          <w:rFonts w:ascii="Times New Roman" w:hAnsi="Times New Roman" w:cs="Times New Roman"/>
          <w:b/>
          <w:sz w:val="24"/>
          <w:szCs w:val="24"/>
          <w:lang w:val="es-ES"/>
        </w:rPr>
        <w:t xml:space="preserve">40 Porque esta es la voluntad de mi Padre: que todo aquel que ve al Hijo y cree en El, tenga vida eterna, y yo mismo lo resucitaré en el día final. </w:t>
      </w:r>
    </w:p>
    <w:p w:rsidR="00E30FD0" w:rsidRPr="00E30FD0" w:rsidRDefault="00E30FD0" w:rsidP="001111CF">
      <w:pPr>
        <w:tabs>
          <w:tab w:val="left" w:pos="2010"/>
        </w:tabs>
        <w:spacing w:line="240" w:lineRule="auto"/>
        <w:jc w:val="both"/>
        <w:rPr>
          <w:rFonts w:asciiTheme="majorHAnsi" w:hAnsiTheme="majorHAnsi" w:cstheme="majorHAnsi"/>
          <w:sz w:val="24"/>
          <w:szCs w:val="24"/>
        </w:rPr>
      </w:pPr>
    </w:p>
    <w:p w:rsidR="001111CF" w:rsidRDefault="001111CF" w:rsidP="001111CF">
      <w:pPr>
        <w:tabs>
          <w:tab w:val="left" w:pos="2010"/>
        </w:tabs>
        <w:spacing w:line="240" w:lineRule="auto"/>
        <w:jc w:val="both"/>
        <w:rPr>
          <w:rFonts w:asciiTheme="majorHAnsi" w:hAnsiTheme="majorHAnsi" w:cstheme="majorHAnsi"/>
          <w:sz w:val="24"/>
          <w:szCs w:val="24"/>
          <w:lang w:val="es-HN"/>
        </w:rPr>
      </w:pPr>
      <w:r>
        <w:rPr>
          <w:rFonts w:asciiTheme="majorHAnsi" w:hAnsiTheme="majorHAnsi" w:cstheme="majorHAnsi"/>
          <w:sz w:val="24"/>
          <w:szCs w:val="24"/>
          <w:lang w:val="es-HN"/>
        </w:rPr>
        <w:t>La Protección que tenemos en la Batalla por la Verdad es la Seguridad Eterna de nuestra Salvación.</w:t>
      </w:r>
    </w:p>
    <w:p w:rsidR="00E30FD0" w:rsidRDefault="00E30FD0" w:rsidP="001111CF">
      <w:pPr>
        <w:tabs>
          <w:tab w:val="left" w:pos="2010"/>
        </w:tabs>
        <w:spacing w:line="240" w:lineRule="auto"/>
        <w:jc w:val="both"/>
        <w:rPr>
          <w:rFonts w:asciiTheme="majorHAnsi" w:hAnsiTheme="majorHAnsi" w:cstheme="majorHAnsi"/>
          <w:b/>
          <w:sz w:val="24"/>
          <w:szCs w:val="24"/>
          <w:lang w:val="es-HN"/>
        </w:rPr>
      </w:pPr>
      <w:r>
        <w:rPr>
          <w:rFonts w:asciiTheme="majorHAnsi" w:hAnsiTheme="majorHAnsi" w:cstheme="majorHAnsi"/>
          <w:b/>
          <w:sz w:val="24"/>
          <w:szCs w:val="24"/>
          <w:lang w:val="es-HN"/>
        </w:rPr>
        <w:t>El versículo si lo observamos bien dice que Dios es poderoso para dos cosas:</w:t>
      </w:r>
    </w:p>
    <w:p w:rsidR="00C80F0A" w:rsidRDefault="00C80F0A" w:rsidP="001111CF">
      <w:pPr>
        <w:tabs>
          <w:tab w:val="left" w:pos="2010"/>
        </w:tabs>
        <w:spacing w:line="240" w:lineRule="auto"/>
        <w:jc w:val="both"/>
        <w:rPr>
          <w:rFonts w:asciiTheme="majorHAnsi" w:hAnsiTheme="majorHAnsi" w:cstheme="majorHAnsi"/>
          <w:b/>
          <w:sz w:val="24"/>
          <w:szCs w:val="24"/>
          <w:lang w:val="es-HN"/>
        </w:rPr>
      </w:pPr>
      <w:r>
        <w:rPr>
          <w:rFonts w:asciiTheme="majorHAnsi" w:hAnsiTheme="majorHAnsi" w:cstheme="majorHAnsi"/>
          <w:b/>
          <w:sz w:val="24"/>
          <w:szCs w:val="24"/>
          <w:lang w:val="es-HN"/>
        </w:rPr>
        <w:t>Guardarnos sin caída</w:t>
      </w:r>
    </w:p>
    <w:p w:rsidR="00C80F0A" w:rsidRDefault="00C80F0A" w:rsidP="001111CF">
      <w:pPr>
        <w:tabs>
          <w:tab w:val="left" w:pos="2010"/>
        </w:tabs>
        <w:spacing w:line="240" w:lineRule="auto"/>
        <w:jc w:val="both"/>
        <w:rPr>
          <w:rFonts w:asciiTheme="majorHAnsi" w:hAnsiTheme="majorHAnsi" w:cstheme="majorHAnsi"/>
          <w:b/>
          <w:sz w:val="24"/>
          <w:szCs w:val="24"/>
          <w:lang w:val="es-HN"/>
        </w:rPr>
      </w:pPr>
      <w:r>
        <w:rPr>
          <w:rFonts w:asciiTheme="majorHAnsi" w:hAnsiTheme="majorHAnsi" w:cstheme="majorHAnsi"/>
          <w:b/>
          <w:sz w:val="24"/>
          <w:szCs w:val="24"/>
          <w:lang w:val="es-HN"/>
        </w:rPr>
        <w:t>Presentarnos delante de El, de su gloria, sin mancha</w:t>
      </w:r>
    </w:p>
    <w:p w:rsidR="001111CF" w:rsidRPr="00E30FD0" w:rsidRDefault="001111CF" w:rsidP="001111CF">
      <w:pPr>
        <w:tabs>
          <w:tab w:val="left" w:pos="2010"/>
        </w:tabs>
        <w:spacing w:line="240" w:lineRule="auto"/>
        <w:jc w:val="both"/>
        <w:rPr>
          <w:rFonts w:asciiTheme="majorHAnsi" w:hAnsiTheme="majorHAnsi" w:cstheme="majorHAnsi"/>
          <w:b/>
          <w:sz w:val="24"/>
          <w:szCs w:val="24"/>
          <w:lang w:val="es-HN"/>
        </w:rPr>
      </w:pPr>
      <w:r w:rsidRPr="00E30FD0">
        <w:rPr>
          <w:rFonts w:asciiTheme="majorHAnsi" w:hAnsiTheme="majorHAnsi" w:cstheme="majorHAnsi"/>
          <w:b/>
          <w:sz w:val="24"/>
          <w:szCs w:val="24"/>
          <w:lang w:val="es-HN"/>
        </w:rPr>
        <w:t xml:space="preserve">El versículo habla de una protección presente y una futura. Es decir, la protección es en esta vida y se extiende más allá de la vida. </w:t>
      </w:r>
    </w:p>
    <w:p w:rsidR="001111CF" w:rsidRDefault="001111CF" w:rsidP="001111CF">
      <w:pPr>
        <w:tabs>
          <w:tab w:val="left" w:pos="2010"/>
        </w:tabs>
        <w:spacing w:line="240" w:lineRule="auto"/>
        <w:jc w:val="both"/>
        <w:rPr>
          <w:rFonts w:ascii="Times New Roman" w:hAnsi="Times New Roman" w:cs="Times New Roman"/>
          <w:bCs/>
          <w:iCs/>
          <w:sz w:val="24"/>
          <w:szCs w:val="28"/>
          <w:lang w:val="es-ES"/>
        </w:rPr>
      </w:pPr>
      <w:r>
        <w:rPr>
          <w:rFonts w:asciiTheme="majorHAnsi" w:hAnsiTheme="majorHAnsi" w:cstheme="majorHAnsi"/>
          <w:sz w:val="24"/>
          <w:szCs w:val="24"/>
          <w:lang w:val="es-HN"/>
        </w:rPr>
        <w:t xml:space="preserve">El versículo dice: </w:t>
      </w:r>
      <w:r w:rsidRPr="00054005">
        <w:rPr>
          <w:rFonts w:ascii="Times New Roman" w:hAnsi="Times New Roman" w:cs="Times New Roman"/>
          <w:b/>
          <w:bCs/>
          <w:iCs/>
          <w:sz w:val="24"/>
          <w:szCs w:val="28"/>
          <w:lang w:val="es-ES"/>
        </w:rPr>
        <w:t>Y a aquel que es poderoso para guardaros sin caída</w:t>
      </w:r>
      <w:r>
        <w:rPr>
          <w:rFonts w:ascii="Times New Roman" w:hAnsi="Times New Roman" w:cs="Times New Roman"/>
          <w:b/>
          <w:bCs/>
          <w:iCs/>
          <w:sz w:val="24"/>
          <w:szCs w:val="28"/>
          <w:lang w:val="es-ES"/>
        </w:rPr>
        <w:t xml:space="preserve">. </w:t>
      </w:r>
      <w:r>
        <w:rPr>
          <w:rFonts w:ascii="Times New Roman" w:hAnsi="Times New Roman" w:cs="Times New Roman"/>
          <w:bCs/>
          <w:iCs/>
          <w:sz w:val="24"/>
          <w:szCs w:val="28"/>
          <w:lang w:val="es-ES"/>
        </w:rPr>
        <w:t xml:space="preserve">Esto se refiere a la protección que recibimos todos los días en este mundo, en esta vida. </w:t>
      </w:r>
    </w:p>
    <w:p w:rsidR="00E30FD0" w:rsidRPr="00C80F0A" w:rsidRDefault="00E30FD0" w:rsidP="001111CF">
      <w:pPr>
        <w:tabs>
          <w:tab w:val="left" w:pos="2010"/>
        </w:tabs>
        <w:spacing w:line="240" w:lineRule="auto"/>
        <w:jc w:val="both"/>
        <w:rPr>
          <w:rFonts w:ascii="Times New Roman" w:hAnsi="Times New Roman" w:cs="Times New Roman"/>
          <w:bCs/>
          <w:iCs/>
          <w:sz w:val="24"/>
          <w:szCs w:val="28"/>
          <w:lang w:val="es-ES"/>
        </w:rPr>
      </w:pPr>
      <w:r>
        <w:rPr>
          <w:rFonts w:ascii="Times New Roman" w:hAnsi="Times New Roman" w:cs="Times New Roman"/>
          <w:bCs/>
          <w:iCs/>
          <w:sz w:val="24"/>
          <w:szCs w:val="28"/>
          <w:lang w:val="es-ES"/>
        </w:rPr>
        <w:lastRenderedPageBreak/>
        <w:t xml:space="preserve">El versículo dice: </w:t>
      </w:r>
      <w:r w:rsidRPr="00E30FD0">
        <w:rPr>
          <w:rFonts w:ascii="Times New Roman" w:hAnsi="Times New Roman" w:cs="Times New Roman"/>
          <w:b/>
          <w:bCs/>
          <w:iCs/>
          <w:sz w:val="24"/>
          <w:szCs w:val="28"/>
          <w:lang w:val="es-ES"/>
        </w:rPr>
        <w:t>Y a aquel que es poderoso</w:t>
      </w:r>
      <w:r>
        <w:rPr>
          <w:rFonts w:ascii="Times New Roman" w:hAnsi="Times New Roman" w:cs="Times New Roman"/>
          <w:bCs/>
          <w:iCs/>
          <w:sz w:val="24"/>
          <w:szCs w:val="28"/>
          <w:lang w:val="es-ES"/>
        </w:rPr>
        <w:t>…</w:t>
      </w:r>
      <w:r w:rsidRPr="00054005">
        <w:rPr>
          <w:rFonts w:ascii="Times New Roman" w:hAnsi="Times New Roman" w:cs="Times New Roman"/>
          <w:b/>
          <w:bCs/>
          <w:iCs/>
          <w:sz w:val="24"/>
          <w:szCs w:val="28"/>
          <w:lang w:val="es-ES"/>
        </w:rPr>
        <w:t>para presentaros sin mancha en presenci</w:t>
      </w:r>
      <w:r w:rsidR="00C80F0A">
        <w:rPr>
          <w:rFonts w:ascii="Times New Roman" w:hAnsi="Times New Roman" w:cs="Times New Roman"/>
          <w:b/>
          <w:bCs/>
          <w:iCs/>
          <w:sz w:val="24"/>
          <w:szCs w:val="28"/>
          <w:lang w:val="es-ES"/>
        </w:rPr>
        <w:t xml:space="preserve">a de su gloria con gran alegría. </w:t>
      </w:r>
      <w:r w:rsidR="00C80F0A">
        <w:rPr>
          <w:rFonts w:ascii="Times New Roman" w:hAnsi="Times New Roman" w:cs="Times New Roman"/>
          <w:bCs/>
          <w:iCs/>
          <w:sz w:val="24"/>
          <w:szCs w:val="28"/>
          <w:lang w:val="es-ES"/>
        </w:rPr>
        <w:t xml:space="preserve">Esto ser refiere a la protección que recibiremos al momento de morir, al partir de esta vida. </w:t>
      </w:r>
    </w:p>
    <w:p w:rsidR="00E30FD0" w:rsidRDefault="00A51608" w:rsidP="001111CF">
      <w:pPr>
        <w:tabs>
          <w:tab w:val="left" w:pos="2010"/>
        </w:tabs>
        <w:spacing w:line="240" w:lineRule="auto"/>
        <w:jc w:val="both"/>
        <w:rPr>
          <w:rFonts w:asciiTheme="majorHAnsi" w:hAnsiTheme="majorHAnsi" w:cstheme="majorHAnsi"/>
          <w:sz w:val="24"/>
          <w:szCs w:val="24"/>
          <w:lang w:val="es-HN"/>
        </w:rPr>
      </w:pPr>
      <w:r>
        <w:rPr>
          <w:rFonts w:asciiTheme="majorHAnsi" w:hAnsiTheme="majorHAnsi" w:cstheme="majorHAnsi"/>
          <w:sz w:val="24"/>
          <w:szCs w:val="24"/>
          <w:lang w:val="es-HN"/>
        </w:rPr>
        <w:t>Entre los dos conceptos su protección presente y diaria, junto con su protección eterna aún después de la muerte nos hablan de una protección en la cual podemos estar seguros</w:t>
      </w:r>
    </w:p>
    <w:p w:rsidR="009E0AEE" w:rsidRPr="009E0AEE" w:rsidRDefault="009E0AEE" w:rsidP="009E0AEE">
      <w:pPr>
        <w:autoSpaceDE w:val="0"/>
        <w:autoSpaceDN w:val="0"/>
        <w:adjustRightInd w:val="0"/>
        <w:spacing w:after="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 xml:space="preserve">28 Y sabemos que para los que aman a Dios, todas las cosas cooperan para bien, </w:t>
      </w:r>
      <w:r w:rsidRPr="009E0AEE">
        <w:rPr>
          <w:rFonts w:ascii="Times New Roman" w:hAnsi="Times New Roman" w:cs="Times New Roman"/>
          <w:i/>
          <w:sz w:val="24"/>
          <w:szCs w:val="24"/>
          <w:lang w:val="es-ES"/>
        </w:rPr>
        <w:t xml:space="preserve">esto es, </w:t>
      </w:r>
      <w:r w:rsidRPr="009E0AEE">
        <w:rPr>
          <w:rFonts w:ascii="Times New Roman" w:hAnsi="Times New Roman" w:cs="Times New Roman"/>
          <w:sz w:val="24"/>
          <w:szCs w:val="24"/>
          <w:lang w:val="es-ES"/>
        </w:rPr>
        <w:t xml:space="preserve">para los que son llamados conforme a </w:t>
      </w:r>
      <w:r w:rsidRPr="009E0AEE">
        <w:rPr>
          <w:rFonts w:ascii="Times New Roman" w:hAnsi="Times New Roman" w:cs="Times New Roman"/>
          <w:i/>
          <w:sz w:val="24"/>
          <w:szCs w:val="24"/>
          <w:lang w:val="es-ES"/>
        </w:rPr>
        <w:t xml:space="preserve">su </w:t>
      </w:r>
      <w:r w:rsidRPr="009E0AEE">
        <w:rPr>
          <w:rFonts w:ascii="Times New Roman" w:hAnsi="Times New Roman" w:cs="Times New Roman"/>
          <w:sz w:val="24"/>
          <w:szCs w:val="24"/>
          <w:lang w:val="es-ES"/>
        </w:rPr>
        <w:t xml:space="preserve">propósito. </w:t>
      </w:r>
    </w:p>
    <w:p w:rsidR="009E0AEE" w:rsidRPr="009E0AEE" w:rsidRDefault="009E0AEE" w:rsidP="009E0AEE">
      <w:pPr>
        <w:autoSpaceDE w:val="0"/>
        <w:autoSpaceDN w:val="0"/>
        <w:adjustRightInd w:val="0"/>
        <w:spacing w:after="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 xml:space="preserve">29 Porque a los que de antemano conoció, también </w:t>
      </w:r>
      <w:r w:rsidRPr="009E0AEE">
        <w:rPr>
          <w:rFonts w:ascii="Times New Roman" w:hAnsi="Times New Roman" w:cs="Times New Roman"/>
          <w:i/>
          <w:sz w:val="24"/>
          <w:szCs w:val="24"/>
          <w:lang w:val="es-ES"/>
        </w:rPr>
        <w:t xml:space="preserve">los </w:t>
      </w:r>
      <w:r w:rsidRPr="009E0AEE">
        <w:rPr>
          <w:rFonts w:ascii="Times New Roman" w:hAnsi="Times New Roman" w:cs="Times New Roman"/>
          <w:sz w:val="24"/>
          <w:szCs w:val="24"/>
          <w:lang w:val="es-ES"/>
        </w:rPr>
        <w:t xml:space="preserve">predestinó </w:t>
      </w:r>
      <w:r w:rsidRPr="009E0AEE">
        <w:rPr>
          <w:rFonts w:ascii="Times New Roman" w:hAnsi="Times New Roman" w:cs="Times New Roman"/>
          <w:i/>
          <w:sz w:val="24"/>
          <w:szCs w:val="24"/>
          <w:lang w:val="es-ES"/>
        </w:rPr>
        <w:t xml:space="preserve">a ser </w:t>
      </w:r>
      <w:r w:rsidRPr="009E0AEE">
        <w:rPr>
          <w:rFonts w:ascii="Times New Roman" w:hAnsi="Times New Roman" w:cs="Times New Roman"/>
          <w:sz w:val="24"/>
          <w:szCs w:val="24"/>
          <w:lang w:val="es-ES"/>
        </w:rPr>
        <w:t xml:space="preserve">hechos conforme a la imagen de su Hijo, para que El sea el primogénito entre muchos hermanos; </w:t>
      </w:r>
    </w:p>
    <w:p w:rsidR="009E0AEE" w:rsidRPr="009E0AEE" w:rsidRDefault="009E0AEE" w:rsidP="009E0AEE">
      <w:pPr>
        <w:autoSpaceDE w:val="0"/>
        <w:autoSpaceDN w:val="0"/>
        <w:adjustRightInd w:val="0"/>
        <w:spacing w:after="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 xml:space="preserve">30 y a los que predestinó, a ésos también llamó; y a los que llamó, a ésos también justificó; y a los que justificó, a ésos también glorificó. </w:t>
      </w:r>
    </w:p>
    <w:p w:rsidR="009E0AEE" w:rsidRPr="009E0AEE" w:rsidRDefault="009E0AEE" w:rsidP="009E0AEE">
      <w:pPr>
        <w:autoSpaceDE w:val="0"/>
        <w:autoSpaceDN w:val="0"/>
        <w:adjustRightInd w:val="0"/>
        <w:spacing w:after="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w:t>
      </w:r>
      <w:r w:rsidRPr="009E0AEE">
        <w:rPr>
          <w:rFonts w:ascii="Times New Roman" w:hAnsi="Times New Roman" w:cs="Times New Roman"/>
          <w:b/>
          <w:sz w:val="24"/>
          <w:szCs w:val="24"/>
          <w:lang w:val="es-ES"/>
        </w:rPr>
        <w:t>31</w:t>
      </w:r>
      <w:r w:rsidRPr="009E0AEE">
        <w:rPr>
          <w:rFonts w:ascii="Times New Roman" w:hAnsi="Times New Roman" w:cs="Times New Roman"/>
          <w:sz w:val="24"/>
          <w:szCs w:val="24"/>
          <w:lang w:val="es-ES"/>
        </w:rPr>
        <w:t xml:space="preserve"> Entonces, ¿qué diremos a esto? Si Dios </w:t>
      </w:r>
      <w:r w:rsidRPr="009E0AEE">
        <w:rPr>
          <w:rFonts w:ascii="Times New Roman" w:hAnsi="Times New Roman" w:cs="Times New Roman"/>
          <w:i/>
          <w:sz w:val="24"/>
          <w:szCs w:val="24"/>
          <w:lang w:val="es-ES"/>
        </w:rPr>
        <w:t xml:space="preserve">está </w:t>
      </w:r>
      <w:r w:rsidRPr="009E0AEE">
        <w:rPr>
          <w:rFonts w:ascii="Times New Roman" w:hAnsi="Times New Roman" w:cs="Times New Roman"/>
          <w:sz w:val="24"/>
          <w:szCs w:val="24"/>
          <w:lang w:val="es-ES"/>
        </w:rPr>
        <w:t xml:space="preserve">por nosotros, ¿quién </w:t>
      </w:r>
      <w:r w:rsidRPr="009E0AEE">
        <w:rPr>
          <w:rFonts w:ascii="Times New Roman" w:hAnsi="Times New Roman" w:cs="Times New Roman"/>
          <w:i/>
          <w:sz w:val="24"/>
          <w:szCs w:val="24"/>
          <w:lang w:val="es-ES"/>
        </w:rPr>
        <w:t xml:space="preserve">estará </w:t>
      </w:r>
      <w:r w:rsidRPr="009E0AEE">
        <w:rPr>
          <w:rFonts w:ascii="Times New Roman" w:hAnsi="Times New Roman" w:cs="Times New Roman"/>
          <w:sz w:val="24"/>
          <w:szCs w:val="24"/>
          <w:lang w:val="es-ES"/>
        </w:rPr>
        <w:t xml:space="preserve">contra nosotros? </w:t>
      </w:r>
    </w:p>
    <w:p w:rsidR="009E0AEE" w:rsidRPr="009E0AEE" w:rsidRDefault="009E0AEE" w:rsidP="009E0AEE">
      <w:pPr>
        <w:autoSpaceDE w:val="0"/>
        <w:autoSpaceDN w:val="0"/>
        <w:adjustRightInd w:val="0"/>
        <w:spacing w:after="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 xml:space="preserve">32 El que no eximió ni a su propio Hijo, sino que lo entregó por todos nosotros, ¿cómo no nos concederá también con El todas las cosas? </w:t>
      </w:r>
    </w:p>
    <w:p w:rsidR="009E0AEE" w:rsidRPr="009E0AEE" w:rsidRDefault="009E0AEE" w:rsidP="009E0AEE">
      <w:pPr>
        <w:autoSpaceDE w:val="0"/>
        <w:autoSpaceDN w:val="0"/>
        <w:adjustRightInd w:val="0"/>
        <w:spacing w:after="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 xml:space="preserve">33 ¿Quién acusará a los escogidos de Dios? Dios es el que justifica. </w:t>
      </w:r>
    </w:p>
    <w:p w:rsidR="009E0AEE" w:rsidRPr="009E0AEE" w:rsidRDefault="009E0AEE" w:rsidP="009E0AEE">
      <w:pPr>
        <w:autoSpaceDE w:val="0"/>
        <w:autoSpaceDN w:val="0"/>
        <w:adjustRightInd w:val="0"/>
        <w:spacing w:after="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34 ¿Quién es el que condena? Cristo Jesús es el que murió, sí, más aún, el que resucitó</w:t>
      </w:r>
      <w:r w:rsidRPr="009E0AEE">
        <w:rPr>
          <w:rFonts w:ascii="Times New Roman" w:hAnsi="Times New Roman" w:cs="Times New Roman"/>
          <w:sz w:val="24"/>
          <w:szCs w:val="24"/>
          <w:vertAlign w:val="superscript"/>
          <w:lang w:val="es-ES"/>
        </w:rPr>
        <w:t>c</w:t>
      </w:r>
      <w:r w:rsidRPr="009E0AEE">
        <w:rPr>
          <w:rFonts w:ascii="Times New Roman" w:hAnsi="Times New Roman" w:cs="Times New Roman"/>
          <w:sz w:val="24"/>
          <w:szCs w:val="24"/>
          <w:lang w:val="es-ES"/>
        </w:rPr>
        <w:t xml:space="preserve">, el que además está a la diestra de Dios, el que también intercede por nosotros. </w:t>
      </w:r>
    </w:p>
    <w:p w:rsidR="009E0AEE" w:rsidRPr="009E0AEE" w:rsidRDefault="009E0AEE" w:rsidP="009E0AEE">
      <w:pPr>
        <w:autoSpaceDE w:val="0"/>
        <w:autoSpaceDN w:val="0"/>
        <w:adjustRightInd w:val="0"/>
        <w:spacing w:after="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35 ¿Quién nos separará del amor de Cristo</w:t>
      </w:r>
      <w:r w:rsidRPr="009E0AEE">
        <w:rPr>
          <w:rFonts w:ascii="Times New Roman" w:hAnsi="Times New Roman" w:cs="Times New Roman"/>
          <w:sz w:val="24"/>
          <w:szCs w:val="24"/>
          <w:vertAlign w:val="superscript"/>
          <w:lang w:val="es-ES"/>
        </w:rPr>
        <w:t>a</w:t>
      </w:r>
      <w:r w:rsidRPr="009E0AEE">
        <w:rPr>
          <w:rFonts w:ascii="Times New Roman" w:hAnsi="Times New Roman" w:cs="Times New Roman"/>
          <w:sz w:val="24"/>
          <w:szCs w:val="24"/>
          <w:lang w:val="es-ES"/>
        </w:rPr>
        <w:t xml:space="preserve">? ¿Tribulación, o angustia, o persecución, o hambre, o desnudez, o peligro, o espada? </w:t>
      </w:r>
    </w:p>
    <w:p w:rsidR="009E0AEE" w:rsidRPr="009E0AEE" w:rsidRDefault="009E0AEE" w:rsidP="009E0AEE">
      <w:pPr>
        <w:autoSpaceDE w:val="0"/>
        <w:autoSpaceDN w:val="0"/>
        <w:adjustRightInd w:val="0"/>
        <w:spacing w:after="18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 xml:space="preserve">36 Tal como está escrito: </w:t>
      </w:r>
    </w:p>
    <w:p w:rsidR="009E0AEE" w:rsidRPr="009E0AEE" w:rsidRDefault="009E0AEE" w:rsidP="009E0AEE">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9E0AEE">
        <w:rPr>
          <w:rFonts w:ascii="Times New Roman" w:hAnsi="Times New Roman" w:cs="Times New Roman"/>
          <w:sz w:val="24"/>
          <w:szCs w:val="24"/>
          <w:lang w:val="es-ES"/>
        </w:rPr>
        <w:tab/>
      </w:r>
      <w:r w:rsidRPr="009E0AEE">
        <w:rPr>
          <w:rFonts w:ascii="Times New Roman" w:hAnsi="Times New Roman" w:cs="Times New Roman"/>
          <w:sz w:val="24"/>
          <w:szCs w:val="24"/>
          <w:lang w:val="es-ES"/>
        </w:rPr>
        <w:tab/>
      </w:r>
      <w:r w:rsidRPr="009E0AEE">
        <w:rPr>
          <w:rFonts w:ascii="Times New Roman" w:hAnsi="Times New Roman" w:cs="Times New Roman"/>
          <w:smallCaps/>
          <w:sz w:val="24"/>
          <w:szCs w:val="24"/>
          <w:lang w:val="es-ES"/>
        </w:rPr>
        <w:t>Por causa tuya somos puestos a muerte todo el dia</w:t>
      </w:r>
      <w:r w:rsidRPr="009E0AEE">
        <w:rPr>
          <w:rFonts w:ascii="Times New Roman" w:hAnsi="Times New Roman" w:cs="Times New Roman"/>
          <w:sz w:val="24"/>
          <w:szCs w:val="24"/>
          <w:lang w:val="es-ES"/>
        </w:rPr>
        <w:t xml:space="preserve">; </w:t>
      </w:r>
    </w:p>
    <w:p w:rsidR="009E0AEE" w:rsidRPr="009E0AEE" w:rsidRDefault="009E0AEE" w:rsidP="009E0AEE">
      <w:pPr>
        <w:tabs>
          <w:tab w:val="right" w:pos="620"/>
          <w:tab w:val="left" w:pos="720"/>
        </w:tabs>
        <w:autoSpaceDE w:val="0"/>
        <w:autoSpaceDN w:val="0"/>
        <w:adjustRightInd w:val="0"/>
        <w:spacing w:after="180" w:line="240" w:lineRule="auto"/>
        <w:ind w:left="1080" w:hanging="1080"/>
        <w:rPr>
          <w:rFonts w:ascii="Times New Roman" w:hAnsi="Times New Roman" w:cs="Times New Roman"/>
          <w:sz w:val="24"/>
          <w:szCs w:val="24"/>
        </w:rPr>
      </w:pPr>
      <w:r w:rsidRPr="009E0AEE">
        <w:rPr>
          <w:rFonts w:ascii="Times New Roman" w:hAnsi="Times New Roman" w:cs="Times New Roman"/>
          <w:sz w:val="24"/>
          <w:szCs w:val="24"/>
          <w:lang w:val="es-ES"/>
        </w:rPr>
        <w:tab/>
      </w:r>
      <w:r w:rsidRPr="009E0AEE">
        <w:rPr>
          <w:rFonts w:ascii="Times New Roman" w:hAnsi="Times New Roman" w:cs="Times New Roman"/>
          <w:sz w:val="24"/>
          <w:szCs w:val="24"/>
          <w:lang w:val="es-ES"/>
        </w:rPr>
        <w:tab/>
      </w:r>
      <w:r w:rsidRPr="009E0AEE">
        <w:rPr>
          <w:rFonts w:ascii="Times New Roman" w:hAnsi="Times New Roman" w:cs="Times New Roman"/>
          <w:smallCaps/>
          <w:sz w:val="24"/>
          <w:szCs w:val="24"/>
          <w:lang w:val="es-ES"/>
        </w:rPr>
        <w:t>somos considerados como ovejas para el matadero</w:t>
      </w:r>
      <w:r w:rsidRPr="009E0AEE">
        <w:rPr>
          <w:rFonts w:ascii="Times New Roman" w:hAnsi="Times New Roman" w:cs="Times New Roman"/>
          <w:sz w:val="24"/>
          <w:szCs w:val="24"/>
          <w:lang w:val="es-ES"/>
        </w:rPr>
        <w:t xml:space="preserve">. </w:t>
      </w:r>
    </w:p>
    <w:p w:rsidR="009E0AEE" w:rsidRPr="009E0AEE" w:rsidRDefault="009E0AEE" w:rsidP="009E0AEE">
      <w:pPr>
        <w:autoSpaceDE w:val="0"/>
        <w:autoSpaceDN w:val="0"/>
        <w:adjustRightInd w:val="0"/>
        <w:spacing w:after="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 xml:space="preserve">37 Pero en todas estas cosas somos más que vencedores por medio de aquel que nos amó. </w:t>
      </w:r>
    </w:p>
    <w:p w:rsidR="009E0AEE" w:rsidRPr="009E0AEE" w:rsidRDefault="009E0AEE" w:rsidP="009E0AEE">
      <w:pPr>
        <w:autoSpaceDE w:val="0"/>
        <w:autoSpaceDN w:val="0"/>
        <w:adjustRightInd w:val="0"/>
        <w:spacing w:after="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38 Porque estoy convencido de que ni la muerte, ni la vida, ni ángeles, ni principados, ni lo presente, ni lo por venir, ni los poderes</w:t>
      </w:r>
      <w:r w:rsidRPr="009E0AEE">
        <w:rPr>
          <w:rFonts w:ascii="Times New Roman" w:hAnsi="Times New Roman" w:cs="Times New Roman"/>
          <w:sz w:val="24"/>
          <w:szCs w:val="24"/>
          <w:vertAlign w:val="superscript"/>
          <w:lang w:val="es-ES"/>
        </w:rPr>
        <w:t>b</w:t>
      </w:r>
      <w:r w:rsidRPr="009E0AEE">
        <w:rPr>
          <w:rFonts w:ascii="Times New Roman" w:hAnsi="Times New Roman" w:cs="Times New Roman"/>
          <w:sz w:val="24"/>
          <w:szCs w:val="24"/>
          <w:lang w:val="es-ES"/>
        </w:rPr>
        <w:t xml:space="preserve">, </w:t>
      </w:r>
    </w:p>
    <w:p w:rsidR="009E0AEE" w:rsidRPr="009E0AEE" w:rsidRDefault="009E0AEE" w:rsidP="009E0AEE">
      <w:pPr>
        <w:autoSpaceDE w:val="0"/>
        <w:autoSpaceDN w:val="0"/>
        <w:adjustRightInd w:val="0"/>
        <w:spacing w:after="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 xml:space="preserve">39 ni lo alto, ni lo profundo, ni ninguna otra cosa creada nos podrá separar del amor de Dios que es en Cristo Jesús Señor nuestro. </w:t>
      </w:r>
    </w:p>
    <w:p w:rsidR="009E0AEE" w:rsidRDefault="009E0AEE" w:rsidP="00F07C17">
      <w:pPr>
        <w:tabs>
          <w:tab w:val="left" w:pos="2010"/>
        </w:tabs>
        <w:spacing w:line="360" w:lineRule="auto"/>
        <w:jc w:val="both"/>
        <w:rPr>
          <w:rFonts w:asciiTheme="majorHAnsi" w:hAnsiTheme="majorHAnsi" w:cstheme="majorHAnsi"/>
          <w:b/>
          <w:sz w:val="24"/>
          <w:szCs w:val="24"/>
        </w:rPr>
      </w:pPr>
    </w:p>
    <w:p w:rsidR="004C0C6B" w:rsidRPr="00836EA3" w:rsidRDefault="007C3BED" w:rsidP="00F07C17">
      <w:pPr>
        <w:tabs>
          <w:tab w:val="left" w:pos="2010"/>
        </w:tabs>
        <w:spacing w:line="360" w:lineRule="auto"/>
        <w:jc w:val="both"/>
        <w:rPr>
          <w:rFonts w:asciiTheme="majorHAnsi" w:hAnsiTheme="majorHAnsi" w:cstheme="majorHAnsi"/>
          <w:b/>
          <w:sz w:val="24"/>
          <w:szCs w:val="24"/>
          <w:lang w:val="es-HN"/>
        </w:rPr>
      </w:pPr>
      <w:r w:rsidRPr="00836EA3">
        <w:rPr>
          <w:rFonts w:asciiTheme="majorHAnsi" w:hAnsiTheme="majorHAnsi" w:cstheme="majorHAnsi"/>
          <w:b/>
          <w:sz w:val="24"/>
          <w:szCs w:val="24"/>
          <w:lang w:val="es-HN"/>
        </w:rPr>
        <w:t xml:space="preserve">Hablemos de los </w:t>
      </w:r>
      <w:r w:rsidR="00E30FD0">
        <w:rPr>
          <w:rFonts w:asciiTheme="majorHAnsi" w:hAnsiTheme="majorHAnsi" w:cstheme="majorHAnsi"/>
          <w:b/>
          <w:sz w:val="24"/>
          <w:szCs w:val="24"/>
          <w:lang w:val="es-HN"/>
        </w:rPr>
        <w:t>EXALTACION AL TRIUNFADOR EN LA BATALLA</w:t>
      </w:r>
    </w:p>
    <w:p w:rsidR="00F07C17" w:rsidRDefault="00E30FD0" w:rsidP="00F07C17">
      <w:pPr>
        <w:tabs>
          <w:tab w:val="left" w:pos="2010"/>
        </w:tabs>
        <w:spacing w:line="360" w:lineRule="auto"/>
        <w:jc w:val="both"/>
        <w:rPr>
          <w:rFonts w:asciiTheme="majorHAnsi" w:hAnsiTheme="majorHAnsi" w:cstheme="majorHAnsi"/>
          <w:sz w:val="24"/>
          <w:szCs w:val="24"/>
          <w:lang w:val="es-HN"/>
        </w:rPr>
      </w:pPr>
      <w:r>
        <w:rPr>
          <w:rFonts w:asciiTheme="majorHAnsi" w:hAnsiTheme="majorHAnsi" w:cstheme="majorHAnsi"/>
          <w:sz w:val="24"/>
          <w:szCs w:val="24"/>
          <w:lang w:val="es-HN"/>
        </w:rPr>
        <w:t>Lectura del Versículo 25</w:t>
      </w:r>
    </w:p>
    <w:p w:rsidR="007250F4" w:rsidRPr="00E30FD0" w:rsidRDefault="00E30FD0" w:rsidP="007250F4">
      <w:pPr>
        <w:autoSpaceDE w:val="0"/>
        <w:autoSpaceDN w:val="0"/>
        <w:adjustRightInd w:val="0"/>
        <w:spacing w:after="0" w:line="240" w:lineRule="auto"/>
        <w:rPr>
          <w:rFonts w:ascii="Times New Roman" w:hAnsi="Times New Roman" w:cs="Times New Roman"/>
          <w:b/>
          <w:sz w:val="24"/>
          <w:szCs w:val="24"/>
        </w:rPr>
      </w:pPr>
      <w:r w:rsidRPr="00E30FD0">
        <w:rPr>
          <w:rFonts w:ascii="Times New Roman" w:hAnsi="Times New Roman" w:cs="Times New Roman"/>
          <w:b/>
          <w:sz w:val="24"/>
          <w:szCs w:val="24"/>
          <w:lang w:val="es-ES"/>
        </w:rPr>
        <w:t xml:space="preserve">25 al único Dios nuestro Salvador, por medio de Jesucristo nuestro Señor, </w:t>
      </w:r>
      <w:r w:rsidRPr="00E30FD0">
        <w:rPr>
          <w:rFonts w:ascii="Times New Roman" w:hAnsi="Times New Roman" w:cs="Times New Roman"/>
          <w:b/>
          <w:i/>
          <w:sz w:val="24"/>
          <w:szCs w:val="24"/>
          <w:lang w:val="es-ES"/>
        </w:rPr>
        <w:t xml:space="preserve">sea </w:t>
      </w:r>
      <w:r w:rsidRPr="00E30FD0">
        <w:rPr>
          <w:rFonts w:ascii="Times New Roman" w:hAnsi="Times New Roman" w:cs="Times New Roman"/>
          <w:b/>
          <w:sz w:val="24"/>
          <w:szCs w:val="24"/>
          <w:lang w:val="es-ES"/>
        </w:rPr>
        <w:t xml:space="preserve">gloria, majestad, dominio y autoridad, antes de todo tiempo, y ahora y por todos los siglos. Amén. </w:t>
      </w:r>
    </w:p>
    <w:p w:rsidR="00F07C17" w:rsidRDefault="00F07C17" w:rsidP="00C1172A">
      <w:pPr>
        <w:tabs>
          <w:tab w:val="left" w:pos="2010"/>
        </w:tabs>
        <w:spacing w:after="0" w:line="360" w:lineRule="auto"/>
        <w:jc w:val="both"/>
        <w:rPr>
          <w:rFonts w:asciiTheme="majorHAnsi" w:hAnsiTheme="majorHAnsi" w:cstheme="majorHAnsi"/>
          <w:sz w:val="24"/>
          <w:szCs w:val="24"/>
        </w:rPr>
      </w:pPr>
    </w:p>
    <w:p w:rsidR="00E30FD0" w:rsidRDefault="00E30FD0" w:rsidP="00C1172A">
      <w:pPr>
        <w:tabs>
          <w:tab w:val="left" w:pos="2010"/>
        </w:tabs>
        <w:spacing w:after="0" w:line="360" w:lineRule="auto"/>
        <w:jc w:val="both"/>
        <w:rPr>
          <w:rFonts w:asciiTheme="majorHAnsi" w:hAnsiTheme="majorHAnsi" w:cstheme="majorHAnsi"/>
          <w:sz w:val="24"/>
          <w:szCs w:val="24"/>
        </w:rPr>
      </w:pPr>
      <w:r w:rsidRPr="00E30FD0">
        <w:rPr>
          <w:rFonts w:asciiTheme="majorHAnsi" w:hAnsiTheme="majorHAnsi" w:cstheme="majorHAnsi"/>
          <w:b/>
          <w:sz w:val="24"/>
          <w:szCs w:val="24"/>
          <w:lang w:val="es-HN"/>
        </w:rPr>
        <w:t>Dios debe ser exaltado porque El es el único Dios:</w:t>
      </w:r>
      <w:r>
        <w:rPr>
          <w:rFonts w:asciiTheme="majorHAnsi" w:hAnsiTheme="majorHAnsi" w:cstheme="majorHAnsi"/>
          <w:sz w:val="24"/>
          <w:szCs w:val="24"/>
          <w:lang w:val="es-HN"/>
        </w:rPr>
        <w:t xml:space="preserve"> </w:t>
      </w:r>
      <w:r w:rsidRPr="00E30FD0">
        <w:rPr>
          <w:rFonts w:asciiTheme="majorHAnsi" w:hAnsiTheme="majorHAnsi" w:cstheme="majorHAnsi"/>
          <w:b/>
          <w:sz w:val="24"/>
          <w:szCs w:val="24"/>
        </w:rPr>
        <w:t>"Al único Dios nuestro Salvador"</w:t>
      </w:r>
      <w:r w:rsidRPr="00E30FD0">
        <w:rPr>
          <w:rFonts w:asciiTheme="majorHAnsi" w:hAnsiTheme="majorHAnsi" w:cstheme="majorHAnsi"/>
          <w:sz w:val="24"/>
          <w:szCs w:val="24"/>
        </w:rPr>
        <w:t xml:space="preserve"> señala la naturaleza monoteísta de la fe mostrando que </w:t>
      </w:r>
      <w:r w:rsidRPr="00E30FD0">
        <w:rPr>
          <w:rFonts w:asciiTheme="majorHAnsi" w:hAnsiTheme="majorHAnsi" w:cstheme="majorHAnsi"/>
          <w:sz w:val="24"/>
          <w:szCs w:val="24"/>
          <w:lang w:val="es-HN"/>
        </w:rPr>
        <w:t xml:space="preserve">tanto </w:t>
      </w:r>
      <w:r w:rsidRPr="00E30FD0">
        <w:rPr>
          <w:rFonts w:asciiTheme="majorHAnsi" w:hAnsiTheme="majorHAnsi" w:cstheme="majorHAnsi"/>
          <w:sz w:val="24"/>
          <w:szCs w:val="24"/>
        </w:rPr>
        <w:t xml:space="preserve">el Padre es el Salvador </w:t>
      </w:r>
      <w:r w:rsidRPr="00E30FD0">
        <w:rPr>
          <w:rFonts w:asciiTheme="majorHAnsi" w:hAnsiTheme="majorHAnsi" w:cstheme="majorHAnsi"/>
          <w:sz w:val="24"/>
          <w:szCs w:val="24"/>
          <w:lang w:val="es-HN"/>
        </w:rPr>
        <w:t>como</w:t>
      </w:r>
      <w:r w:rsidRPr="00E30FD0">
        <w:rPr>
          <w:rFonts w:asciiTheme="majorHAnsi" w:hAnsiTheme="majorHAnsi" w:cstheme="majorHAnsi"/>
          <w:sz w:val="24"/>
          <w:szCs w:val="24"/>
        </w:rPr>
        <w:t xml:space="preserve"> el Hijo. </w:t>
      </w:r>
      <w:r w:rsidRPr="00E30FD0">
        <w:rPr>
          <w:rFonts w:asciiTheme="majorHAnsi" w:hAnsiTheme="majorHAnsi" w:cstheme="majorHAnsi"/>
          <w:sz w:val="24"/>
          <w:szCs w:val="24"/>
          <w:lang w:val="es-HN"/>
        </w:rPr>
        <w:t>No importa lo que digan los falsos maestros y ap</w:t>
      </w:r>
      <w:r>
        <w:rPr>
          <w:rFonts w:asciiTheme="majorHAnsi" w:hAnsiTheme="majorHAnsi" w:cstheme="majorHAnsi"/>
          <w:sz w:val="24"/>
          <w:szCs w:val="24"/>
          <w:lang w:val="es-HN"/>
        </w:rPr>
        <w:t xml:space="preserve">óstatas, </w:t>
      </w:r>
      <w:r w:rsidRPr="00E30FD0">
        <w:rPr>
          <w:rFonts w:asciiTheme="majorHAnsi" w:hAnsiTheme="majorHAnsi" w:cstheme="majorHAnsi"/>
          <w:sz w:val="24"/>
          <w:szCs w:val="24"/>
        </w:rPr>
        <w:t xml:space="preserve">sólo hay un Dios y Salvador. </w:t>
      </w:r>
    </w:p>
    <w:p w:rsidR="00E30FD0" w:rsidRDefault="00E30FD0" w:rsidP="00C1172A">
      <w:pPr>
        <w:tabs>
          <w:tab w:val="left" w:pos="2010"/>
        </w:tabs>
        <w:spacing w:after="0" w:line="360" w:lineRule="auto"/>
        <w:jc w:val="both"/>
        <w:rPr>
          <w:rFonts w:asciiTheme="majorHAnsi" w:hAnsiTheme="majorHAnsi" w:cstheme="majorHAnsi"/>
          <w:sz w:val="24"/>
          <w:szCs w:val="24"/>
        </w:rPr>
      </w:pPr>
    </w:p>
    <w:p w:rsidR="00E30FD0" w:rsidRDefault="00E30FD0" w:rsidP="00C1172A">
      <w:pPr>
        <w:tabs>
          <w:tab w:val="left" w:pos="2010"/>
        </w:tabs>
        <w:spacing w:after="0" w:line="360" w:lineRule="auto"/>
        <w:jc w:val="both"/>
        <w:rPr>
          <w:rFonts w:asciiTheme="majorHAnsi" w:hAnsiTheme="majorHAnsi" w:cstheme="majorHAnsi"/>
          <w:sz w:val="24"/>
          <w:szCs w:val="24"/>
        </w:rPr>
      </w:pPr>
      <w:r w:rsidRPr="00E30FD0">
        <w:rPr>
          <w:rFonts w:asciiTheme="majorHAnsi" w:hAnsiTheme="majorHAnsi" w:cstheme="majorHAnsi"/>
          <w:b/>
          <w:sz w:val="24"/>
          <w:szCs w:val="24"/>
          <w:lang w:val="es-HN"/>
        </w:rPr>
        <w:t>Dios debe ser exaltado porque El nos ha hecho suyos:</w:t>
      </w:r>
      <w:r w:rsidRPr="00E30FD0">
        <w:rPr>
          <w:rFonts w:asciiTheme="majorHAnsi" w:hAnsiTheme="majorHAnsi" w:cstheme="majorHAnsi"/>
          <w:sz w:val="24"/>
          <w:szCs w:val="24"/>
          <w:lang w:val="es-HN"/>
        </w:rPr>
        <w:t xml:space="preserve"> </w:t>
      </w:r>
      <w:r w:rsidRPr="00E30FD0">
        <w:rPr>
          <w:rFonts w:asciiTheme="majorHAnsi" w:hAnsiTheme="majorHAnsi" w:cstheme="majorHAnsi"/>
          <w:sz w:val="24"/>
          <w:szCs w:val="24"/>
        </w:rPr>
        <w:t xml:space="preserve">A "Dios </w:t>
      </w:r>
      <w:r w:rsidRPr="00E30FD0">
        <w:rPr>
          <w:rFonts w:asciiTheme="majorHAnsi" w:hAnsiTheme="majorHAnsi" w:cstheme="majorHAnsi"/>
          <w:b/>
          <w:sz w:val="24"/>
          <w:szCs w:val="24"/>
        </w:rPr>
        <w:t>nuestro</w:t>
      </w:r>
      <w:r w:rsidRPr="00E30FD0">
        <w:rPr>
          <w:rFonts w:asciiTheme="majorHAnsi" w:hAnsiTheme="majorHAnsi" w:cstheme="majorHAnsi"/>
          <w:sz w:val="24"/>
          <w:szCs w:val="24"/>
        </w:rPr>
        <w:t xml:space="preserve"> Salvador ... a través de Jesucristo </w:t>
      </w:r>
      <w:r w:rsidRPr="00E30FD0">
        <w:rPr>
          <w:rFonts w:asciiTheme="majorHAnsi" w:hAnsiTheme="majorHAnsi" w:cstheme="majorHAnsi"/>
          <w:b/>
          <w:sz w:val="24"/>
          <w:szCs w:val="24"/>
        </w:rPr>
        <w:t>nuestro</w:t>
      </w:r>
      <w:r w:rsidRPr="00E30FD0">
        <w:rPr>
          <w:rFonts w:asciiTheme="majorHAnsi" w:hAnsiTheme="majorHAnsi" w:cstheme="majorHAnsi"/>
          <w:sz w:val="24"/>
          <w:szCs w:val="24"/>
        </w:rPr>
        <w:t xml:space="preserve"> Señor" (observe los pronombres íntimos "nuestro ... nuestro") </w:t>
      </w:r>
    </w:p>
    <w:p w:rsidR="009E0AEE" w:rsidRDefault="009E0AEE" w:rsidP="009E0AEE">
      <w:pPr>
        <w:ind w:firstLine="360"/>
        <w:rPr>
          <w:rFonts w:asciiTheme="majorHAnsi" w:hAnsiTheme="majorHAnsi" w:cstheme="majorHAnsi"/>
          <w:sz w:val="24"/>
          <w:szCs w:val="24"/>
          <w:lang w:val="es-HN"/>
        </w:rPr>
      </w:pPr>
    </w:p>
    <w:p w:rsidR="009E0AEE" w:rsidRPr="009E0AEE" w:rsidRDefault="009E0AEE" w:rsidP="009E0AEE">
      <w:pPr>
        <w:ind w:firstLine="360"/>
        <w:rPr>
          <w:rFonts w:ascii="Times New Roman" w:hAnsi="Times New Roman" w:cs="Times New Roman"/>
          <w:sz w:val="24"/>
          <w:szCs w:val="24"/>
        </w:rPr>
      </w:pPr>
      <w:r w:rsidRPr="009E0AEE">
        <w:rPr>
          <w:rFonts w:asciiTheme="majorHAnsi" w:hAnsiTheme="majorHAnsi" w:cstheme="majorHAnsi"/>
          <w:sz w:val="24"/>
          <w:szCs w:val="24"/>
          <w:lang w:val="es-HN"/>
        </w:rPr>
        <w:t xml:space="preserve">Juan 1:12 </w:t>
      </w:r>
      <w:r w:rsidRPr="009E0AEE">
        <w:rPr>
          <w:rFonts w:ascii="Times New Roman" w:hAnsi="Times New Roman" w:cs="Times New Roman"/>
          <w:sz w:val="24"/>
          <w:szCs w:val="24"/>
          <w:lang w:val="es-ES"/>
        </w:rPr>
        <w:t xml:space="preserve">12 Pero a todos los que le recibieron, les dio el derecho de llegar a ser hijos de Dios, </w:t>
      </w:r>
      <w:r w:rsidRPr="009E0AEE">
        <w:rPr>
          <w:rFonts w:ascii="Times New Roman" w:hAnsi="Times New Roman" w:cs="Times New Roman"/>
          <w:i/>
          <w:sz w:val="24"/>
          <w:szCs w:val="24"/>
          <w:lang w:val="es-ES"/>
        </w:rPr>
        <w:t xml:space="preserve">es decir, </w:t>
      </w:r>
      <w:r w:rsidRPr="009E0AEE">
        <w:rPr>
          <w:rFonts w:ascii="Times New Roman" w:hAnsi="Times New Roman" w:cs="Times New Roman"/>
          <w:sz w:val="24"/>
          <w:szCs w:val="24"/>
          <w:lang w:val="es-ES"/>
        </w:rPr>
        <w:t xml:space="preserve">a los que creen en su nombre, </w:t>
      </w:r>
    </w:p>
    <w:p w:rsidR="009E0AEE" w:rsidRPr="009E0AEE" w:rsidRDefault="009E0AEE" w:rsidP="009E0AEE">
      <w:pPr>
        <w:autoSpaceDE w:val="0"/>
        <w:autoSpaceDN w:val="0"/>
        <w:adjustRightInd w:val="0"/>
        <w:spacing w:after="0" w:line="240" w:lineRule="auto"/>
        <w:ind w:firstLine="360"/>
        <w:rPr>
          <w:rFonts w:ascii="Times New Roman" w:hAnsi="Times New Roman" w:cs="Times New Roman"/>
          <w:sz w:val="24"/>
          <w:szCs w:val="24"/>
        </w:rPr>
      </w:pPr>
      <w:r w:rsidRPr="009E0AEE">
        <w:rPr>
          <w:rFonts w:ascii="Times New Roman" w:hAnsi="Times New Roman" w:cs="Times New Roman"/>
          <w:sz w:val="24"/>
          <w:szCs w:val="24"/>
          <w:lang w:val="es-ES"/>
        </w:rPr>
        <w:t xml:space="preserve">13 que no nacieron de sangre, ni de la voluntad de la carne, ni de la voluntad del hombre, sino de Dios. </w:t>
      </w:r>
    </w:p>
    <w:p w:rsidR="00E30FD0" w:rsidRPr="009E0AEE" w:rsidRDefault="00E30FD0" w:rsidP="00C1172A">
      <w:pPr>
        <w:tabs>
          <w:tab w:val="left" w:pos="2010"/>
        </w:tabs>
        <w:spacing w:after="0" w:line="360" w:lineRule="auto"/>
        <w:jc w:val="both"/>
        <w:rPr>
          <w:rFonts w:asciiTheme="majorHAnsi" w:hAnsiTheme="majorHAnsi" w:cstheme="majorHAnsi"/>
          <w:sz w:val="24"/>
          <w:szCs w:val="24"/>
        </w:rPr>
      </w:pPr>
    </w:p>
    <w:p w:rsidR="004E7569" w:rsidRPr="009E0AEE" w:rsidRDefault="004E7569" w:rsidP="00C1172A">
      <w:pPr>
        <w:tabs>
          <w:tab w:val="left" w:pos="2010"/>
        </w:tabs>
        <w:spacing w:after="0" w:line="360" w:lineRule="auto"/>
        <w:jc w:val="both"/>
        <w:rPr>
          <w:rFonts w:asciiTheme="majorHAnsi" w:hAnsiTheme="majorHAnsi" w:cstheme="majorHAnsi"/>
          <w:b/>
          <w:sz w:val="24"/>
          <w:szCs w:val="24"/>
          <w:lang w:val="es-HN"/>
        </w:rPr>
      </w:pPr>
      <w:r w:rsidRPr="009E0AEE">
        <w:rPr>
          <w:rFonts w:asciiTheme="majorHAnsi" w:hAnsiTheme="majorHAnsi" w:cstheme="majorHAnsi"/>
          <w:b/>
          <w:sz w:val="24"/>
          <w:szCs w:val="24"/>
          <w:lang w:val="es-HN"/>
        </w:rPr>
        <w:t xml:space="preserve">Dios debe ser exaltado porque es el dueño de </w:t>
      </w:r>
      <w:r w:rsidR="00E30FD0" w:rsidRPr="009E0AEE">
        <w:rPr>
          <w:rFonts w:asciiTheme="majorHAnsi" w:hAnsiTheme="majorHAnsi" w:cstheme="majorHAnsi"/>
          <w:b/>
          <w:sz w:val="24"/>
          <w:szCs w:val="24"/>
        </w:rPr>
        <w:t xml:space="preserve">cuatro atributos: </w:t>
      </w:r>
      <w:r w:rsidR="009E0AEE" w:rsidRPr="009E0AEE">
        <w:rPr>
          <w:rFonts w:asciiTheme="majorHAnsi" w:hAnsiTheme="majorHAnsi" w:cstheme="majorHAnsi"/>
          <w:b/>
          <w:sz w:val="24"/>
          <w:szCs w:val="24"/>
          <w:lang w:val="es-HN"/>
        </w:rPr>
        <w:t xml:space="preserve">Gloria, </w:t>
      </w:r>
      <w:r w:rsidR="009E0AEE">
        <w:rPr>
          <w:rFonts w:asciiTheme="majorHAnsi" w:hAnsiTheme="majorHAnsi" w:cstheme="majorHAnsi"/>
          <w:b/>
          <w:sz w:val="24"/>
          <w:szCs w:val="24"/>
          <w:lang w:val="es-HN"/>
        </w:rPr>
        <w:t>majestad, poder y autoridad.</w:t>
      </w:r>
    </w:p>
    <w:p w:rsidR="005E0916" w:rsidRDefault="00E30FD0" w:rsidP="00C1172A">
      <w:pPr>
        <w:tabs>
          <w:tab w:val="left" w:pos="2010"/>
        </w:tabs>
        <w:spacing w:after="0" w:line="360" w:lineRule="auto"/>
        <w:jc w:val="both"/>
        <w:rPr>
          <w:rFonts w:asciiTheme="majorHAnsi" w:hAnsiTheme="majorHAnsi" w:cstheme="majorHAnsi"/>
          <w:sz w:val="24"/>
          <w:szCs w:val="24"/>
        </w:rPr>
      </w:pPr>
      <w:r w:rsidRPr="00E30FD0">
        <w:rPr>
          <w:rFonts w:asciiTheme="majorHAnsi" w:hAnsiTheme="majorHAnsi" w:cstheme="majorHAnsi"/>
          <w:sz w:val="24"/>
          <w:szCs w:val="24"/>
        </w:rPr>
        <w:t>(1) "gloria" (doxa), una palabra con muchas asociaciones y connotaciones di</w:t>
      </w:r>
      <w:r w:rsidR="005E0916">
        <w:rPr>
          <w:rFonts w:asciiTheme="majorHAnsi" w:hAnsiTheme="majorHAnsi" w:cstheme="majorHAnsi"/>
          <w:sz w:val="24"/>
          <w:szCs w:val="24"/>
        </w:rPr>
        <w:t>fíciles de capturar en unos poca</w:t>
      </w:r>
      <w:r w:rsidRPr="00E30FD0">
        <w:rPr>
          <w:rFonts w:asciiTheme="majorHAnsi" w:hAnsiTheme="majorHAnsi" w:cstheme="majorHAnsi"/>
          <w:sz w:val="24"/>
          <w:szCs w:val="24"/>
        </w:rPr>
        <w:t>s palabras</w:t>
      </w:r>
      <w:r w:rsidR="005E0916" w:rsidRPr="005E0916">
        <w:rPr>
          <w:rFonts w:asciiTheme="majorHAnsi" w:hAnsiTheme="majorHAnsi" w:cstheme="majorHAnsi"/>
          <w:sz w:val="24"/>
          <w:szCs w:val="24"/>
          <w:lang w:val="es-HN"/>
        </w:rPr>
        <w:t xml:space="preserve">: </w:t>
      </w:r>
      <w:r w:rsidRPr="00E30FD0">
        <w:rPr>
          <w:rFonts w:asciiTheme="majorHAnsi" w:hAnsiTheme="majorHAnsi" w:cstheme="majorHAnsi"/>
          <w:sz w:val="24"/>
          <w:szCs w:val="24"/>
        </w:rPr>
        <w:t>talvez "radiancia" o "esplendor moral" se acerca a su significado</w:t>
      </w:r>
    </w:p>
    <w:p w:rsidR="005E0916" w:rsidRDefault="00E30FD0" w:rsidP="00C1172A">
      <w:pPr>
        <w:tabs>
          <w:tab w:val="left" w:pos="2010"/>
        </w:tabs>
        <w:spacing w:after="0" w:line="360" w:lineRule="auto"/>
        <w:jc w:val="both"/>
        <w:rPr>
          <w:rFonts w:asciiTheme="majorHAnsi" w:hAnsiTheme="majorHAnsi" w:cstheme="majorHAnsi"/>
          <w:sz w:val="24"/>
          <w:szCs w:val="24"/>
        </w:rPr>
      </w:pPr>
      <w:r w:rsidRPr="00E30FD0">
        <w:rPr>
          <w:rFonts w:asciiTheme="majorHAnsi" w:hAnsiTheme="majorHAnsi" w:cstheme="majorHAnsi"/>
          <w:sz w:val="24"/>
          <w:szCs w:val="24"/>
        </w:rPr>
        <w:t xml:space="preserve">(2) la majestad (megalōsynē), que se refiere a la grandeza de Dios (Kelly sugiere "tremenda trascendencia"); </w:t>
      </w:r>
    </w:p>
    <w:p w:rsidR="005E0916" w:rsidRDefault="00E30FD0" w:rsidP="00C1172A">
      <w:pPr>
        <w:tabs>
          <w:tab w:val="left" w:pos="2010"/>
        </w:tabs>
        <w:spacing w:after="0" w:line="360" w:lineRule="auto"/>
        <w:jc w:val="both"/>
        <w:rPr>
          <w:rFonts w:asciiTheme="majorHAnsi" w:hAnsiTheme="majorHAnsi" w:cstheme="majorHAnsi"/>
          <w:sz w:val="24"/>
          <w:szCs w:val="24"/>
        </w:rPr>
      </w:pPr>
      <w:r w:rsidRPr="00E30FD0">
        <w:rPr>
          <w:rFonts w:asciiTheme="majorHAnsi" w:hAnsiTheme="majorHAnsi" w:cstheme="majorHAnsi"/>
          <w:sz w:val="24"/>
          <w:szCs w:val="24"/>
        </w:rPr>
        <w:t xml:space="preserve">(3) "poder" (kratos); y </w:t>
      </w:r>
    </w:p>
    <w:p w:rsidR="005E0916" w:rsidRDefault="00E30FD0" w:rsidP="00C1172A">
      <w:pPr>
        <w:tabs>
          <w:tab w:val="left" w:pos="2010"/>
        </w:tabs>
        <w:spacing w:after="0" w:line="360" w:lineRule="auto"/>
        <w:jc w:val="both"/>
        <w:rPr>
          <w:rFonts w:asciiTheme="majorHAnsi" w:hAnsiTheme="majorHAnsi" w:cstheme="majorHAnsi"/>
          <w:sz w:val="24"/>
          <w:szCs w:val="24"/>
        </w:rPr>
      </w:pPr>
      <w:r w:rsidRPr="00E30FD0">
        <w:rPr>
          <w:rFonts w:asciiTheme="majorHAnsi" w:hAnsiTheme="majorHAnsi" w:cstheme="majorHAnsi"/>
          <w:sz w:val="24"/>
          <w:szCs w:val="24"/>
        </w:rPr>
        <w:t xml:space="preserve">(4) "autoridad" (exousia) -los dos últimos enfatizan su poder y "la libertad soberana de las acciones que Él disfruta como Creador" (Kelly, p.293). </w:t>
      </w:r>
    </w:p>
    <w:p w:rsidR="005E0916" w:rsidRDefault="005E0916" w:rsidP="00C1172A">
      <w:pPr>
        <w:tabs>
          <w:tab w:val="left" w:pos="2010"/>
        </w:tabs>
        <w:spacing w:after="0" w:line="360" w:lineRule="auto"/>
        <w:jc w:val="both"/>
        <w:rPr>
          <w:rFonts w:asciiTheme="majorHAnsi" w:hAnsiTheme="majorHAnsi" w:cstheme="majorHAnsi"/>
          <w:sz w:val="24"/>
          <w:szCs w:val="24"/>
        </w:rPr>
      </w:pPr>
    </w:p>
    <w:p w:rsidR="007250F4" w:rsidRDefault="00E30FD0" w:rsidP="00A51608">
      <w:pPr>
        <w:tabs>
          <w:tab w:val="left" w:pos="2010"/>
        </w:tabs>
        <w:spacing w:after="0" w:line="360" w:lineRule="auto"/>
        <w:jc w:val="both"/>
        <w:rPr>
          <w:rFonts w:asciiTheme="majorHAnsi" w:hAnsiTheme="majorHAnsi" w:cstheme="majorHAnsi"/>
          <w:sz w:val="24"/>
          <w:szCs w:val="24"/>
          <w:lang w:val="es-HN"/>
        </w:rPr>
      </w:pPr>
      <w:r w:rsidRPr="00E30FD0">
        <w:rPr>
          <w:rFonts w:asciiTheme="majorHAnsi" w:hAnsiTheme="majorHAnsi" w:cstheme="majorHAnsi"/>
          <w:sz w:val="24"/>
          <w:szCs w:val="24"/>
        </w:rPr>
        <w:t>La solemne notación del tiempo "antes de todas las edades, ahora y para siempre" indica que estos atributos de Dios no sufren ningún cambio y que por lo tanto, su plan divino seguramente se llevará a cabo. La salvación es completamente segura porque el propósito propio de Dios se mantiene y porque él es capaz de hacer todo lo que él quiere (Isa 46:9-10).</w:t>
      </w:r>
    </w:p>
    <w:p w:rsidR="00A51608" w:rsidRPr="00A51608" w:rsidRDefault="00A51608" w:rsidP="00A51608">
      <w:pPr>
        <w:tabs>
          <w:tab w:val="right" w:pos="620"/>
          <w:tab w:val="left" w:pos="720"/>
        </w:tabs>
        <w:autoSpaceDE w:val="0"/>
        <w:autoSpaceDN w:val="0"/>
        <w:adjustRightInd w:val="0"/>
        <w:spacing w:after="0" w:line="240" w:lineRule="auto"/>
        <w:ind w:left="1080" w:hanging="1080"/>
        <w:jc w:val="center"/>
        <w:rPr>
          <w:rFonts w:ascii="Times New Roman" w:hAnsi="Times New Roman" w:cs="Times New Roman"/>
          <w:b/>
          <w:sz w:val="24"/>
          <w:szCs w:val="24"/>
        </w:rPr>
      </w:pPr>
      <w:r w:rsidRPr="00A51608">
        <w:rPr>
          <w:rFonts w:ascii="Times New Roman" w:hAnsi="Times New Roman" w:cs="Times New Roman"/>
          <w:b/>
          <w:sz w:val="24"/>
          <w:szCs w:val="24"/>
          <w:lang w:val="es-ES"/>
        </w:rPr>
        <w:t>9</w:t>
      </w:r>
      <w:r w:rsidRPr="00A51608">
        <w:rPr>
          <w:rFonts w:ascii="Times New Roman" w:hAnsi="Times New Roman" w:cs="Times New Roman"/>
          <w:b/>
          <w:sz w:val="24"/>
          <w:szCs w:val="24"/>
          <w:lang w:val="es-ES"/>
        </w:rPr>
        <w:tab/>
        <w:t>Acordaos de las cosas anteriores ya pasadas,</w:t>
      </w:r>
    </w:p>
    <w:p w:rsidR="00A51608" w:rsidRPr="00A51608" w:rsidRDefault="00A51608" w:rsidP="00A51608">
      <w:pPr>
        <w:tabs>
          <w:tab w:val="right" w:pos="620"/>
          <w:tab w:val="left" w:pos="720"/>
        </w:tabs>
        <w:autoSpaceDE w:val="0"/>
        <w:autoSpaceDN w:val="0"/>
        <w:adjustRightInd w:val="0"/>
        <w:spacing w:after="0" w:line="240" w:lineRule="auto"/>
        <w:ind w:left="1080" w:hanging="1080"/>
        <w:jc w:val="center"/>
        <w:rPr>
          <w:rFonts w:ascii="Times New Roman" w:hAnsi="Times New Roman" w:cs="Times New Roman"/>
          <w:b/>
          <w:sz w:val="24"/>
          <w:szCs w:val="24"/>
        </w:rPr>
      </w:pPr>
      <w:r w:rsidRPr="00A51608">
        <w:rPr>
          <w:rFonts w:ascii="Times New Roman" w:hAnsi="Times New Roman" w:cs="Times New Roman"/>
          <w:b/>
          <w:sz w:val="24"/>
          <w:szCs w:val="24"/>
          <w:lang w:val="es-ES"/>
        </w:rPr>
        <w:t>porque yo soy Dios, y no hay otro;</w:t>
      </w:r>
    </w:p>
    <w:p w:rsidR="00A51608" w:rsidRPr="00A51608" w:rsidRDefault="00A51608" w:rsidP="00A51608">
      <w:pPr>
        <w:tabs>
          <w:tab w:val="right" w:pos="620"/>
          <w:tab w:val="left" w:pos="720"/>
        </w:tabs>
        <w:autoSpaceDE w:val="0"/>
        <w:autoSpaceDN w:val="0"/>
        <w:adjustRightInd w:val="0"/>
        <w:spacing w:after="0" w:line="240" w:lineRule="auto"/>
        <w:ind w:left="1080" w:hanging="1080"/>
        <w:jc w:val="center"/>
        <w:rPr>
          <w:rFonts w:ascii="Times New Roman" w:hAnsi="Times New Roman" w:cs="Times New Roman"/>
          <w:b/>
          <w:sz w:val="24"/>
          <w:szCs w:val="24"/>
        </w:rPr>
      </w:pPr>
      <w:r w:rsidRPr="00A51608">
        <w:rPr>
          <w:rFonts w:ascii="Times New Roman" w:hAnsi="Times New Roman" w:cs="Times New Roman"/>
          <w:b/>
          <w:i/>
          <w:sz w:val="24"/>
          <w:szCs w:val="24"/>
          <w:lang w:val="es-ES"/>
        </w:rPr>
        <w:t xml:space="preserve">yo soy </w:t>
      </w:r>
      <w:r w:rsidRPr="00A51608">
        <w:rPr>
          <w:rFonts w:ascii="Times New Roman" w:hAnsi="Times New Roman" w:cs="Times New Roman"/>
          <w:b/>
          <w:sz w:val="24"/>
          <w:szCs w:val="24"/>
          <w:lang w:val="es-ES"/>
        </w:rPr>
        <w:t>Dios, y no hay ninguno como yo,</w:t>
      </w:r>
    </w:p>
    <w:p w:rsidR="00A51608" w:rsidRPr="00A51608" w:rsidRDefault="00A51608" w:rsidP="00A51608">
      <w:pPr>
        <w:tabs>
          <w:tab w:val="right" w:pos="620"/>
          <w:tab w:val="left" w:pos="720"/>
        </w:tabs>
        <w:autoSpaceDE w:val="0"/>
        <w:autoSpaceDN w:val="0"/>
        <w:adjustRightInd w:val="0"/>
        <w:spacing w:after="0" w:line="240" w:lineRule="auto"/>
        <w:ind w:left="1080" w:hanging="1080"/>
        <w:jc w:val="center"/>
        <w:rPr>
          <w:rFonts w:ascii="Times New Roman" w:hAnsi="Times New Roman" w:cs="Times New Roman"/>
          <w:b/>
          <w:sz w:val="24"/>
          <w:szCs w:val="24"/>
        </w:rPr>
      </w:pPr>
      <w:r w:rsidRPr="00A51608">
        <w:rPr>
          <w:rFonts w:ascii="Times New Roman" w:hAnsi="Times New Roman" w:cs="Times New Roman"/>
          <w:b/>
          <w:sz w:val="24"/>
          <w:szCs w:val="24"/>
          <w:lang w:val="es-ES"/>
        </w:rPr>
        <w:t>10</w:t>
      </w:r>
      <w:r w:rsidRPr="00A51608">
        <w:rPr>
          <w:rFonts w:ascii="Times New Roman" w:hAnsi="Times New Roman" w:cs="Times New Roman"/>
          <w:b/>
          <w:sz w:val="24"/>
          <w:szCs w:val="24"/>
          <w:lang w:val="es-ES"/>
        </w:rPr>
        <w:tab/>
        <w:t>que declaro el fin desde el principio</w:t>
      </w:r>
    </w:p>
    <w:p w:rsidR="00A51608" w:rsidRPr="00A51608" w:rsidRDefault="00A51608" w:rsidP="00A51608">
      <w:pPr>
        <w:tabs>
          <w:tab w:val="right" w:pos="620"/>
          <w:tab w:val="left" w:pos="720"/>
        </w:tabs>
        <w:autoSpaceDE w:val="0"/>
        <w:autoSpaceDN w:val="0"/>
        <w:adjustRightInd w:val="0"/>
        <w:spacing w:after="0" w:line="240" w:lineRule="auto"/>
        <w:ind w:left="1080" w:hanging="1080"/>
        <w:jc w:val="center"/>
        <w:rPr>
          <w:rFonts w:ascii="Times New Roman" w:hAnsi="Times New Roman" w:cs="Times New Roman"/>
          <w:b/>
          <w:sz w:val="24"/>
          <w:szCs w:val="24"/>
        </w:rPr>
      </w:pPr>
      <w:r w:rsidRPr="00A51608">
        <w:rPr>
          <w:rFonts w:ascii="Times New Roman" w:hAnsi="Times New Roman" w:cs="Times New Roman"/>
          <w:b/>
          <w:sz w:val="24"/>
          <w:szCs w:val="24"/>
          <w:lang w:val="es-ES"/>
        </w:rPr>
        <w:t>y desde la antigüedad lo que no ha sido hecho.</w:t>
      </w:r>
    </w:p>
    <w:p w:rsidR="00A51608" w:rsidRPr="00A51608" w:rsidRDefault="00A51608" w:rsidP="00A51608">
      <w:pPr>
        <w:tabs>
          <w:tab w:val="right" w:pos="620"/>
          <w:tab w:val="left" w:pos="720"/>
        </w:tabs>
        <w:autoSpaceDE w:val="0"/>
        <w:autoSpaceDN w:val="0"/>
        <w:adjustRightInd w:val="0"/>
        <w:spacing w:after="0" w:line="240" w:lineRule="auto"/>
        <w:ind w:left="1080" w:hanging="1080"/>
        <w:jc w:val="center"/>
        <w:rPr>
          <w:rFonts w:ascii="Times New Roman" w:hAnsi="Times New Roman" w:cs="Times New Roman"/>
          <w:b/>
          <w:sz w:val="24"/>
          <w:szCs w:val="24"/>
        </w:rPr>
      </w:pPr>
      <w:r w:rsidRPr="00A51608">
        <w:rPr>
          <w:rFonts w:ascii="Times New Roman" w:hAnsi="Times New Roman" w:cs="Times New Roman"/>
          <w:b/>
          <w:sz w:val="24"/>
          <w:szCs w:val="24"/>
          <w:lang w:val="es-ES"/>
        </w:rPr>
        <w:t>Yo digo: “Mi propósito será establecido,</w:t>
      </w:r>
    </w:p>
    <w:p w:rsidR="00A51608" w:rsidRPr="00A51608" w:rsidRDefault="00A51608" w:rsidP="00A51608">
      <w:pPr>
        <w:tabs>
          <w:tab w:val="right" w:pos="620"/>
          <w:tab w:val="left" w:pos="720"/>
        </w:tabs>
        <w:autoSpaceDE w:val="0"/>
        <w:autoSpaceDN w:val="0"/>
        <w:adjustRightInd w:val="0"/>
        <w:spacing w:after="0" w:line="240" w:lineRule="auto"/>
        <w:ind w:left="1080" w:hanging="1080"/>
        <w:jc w:val="center"/>
        <w:rPr>
          <w:rFonts w:ascii="Times New Roman" w:hAnsi="Times New Roman" w:cs="Times New Roman"/>
          <w:sz w:val="24"/>
          <w:szCs w:val="24"/>
        </w:rPr>
      </w:pPr>
      <w:r w:rsidRPr="00A51608">
        <w:rPr>
          <w:rFonts w:ascii="Times New Roman" w:hAnsi="Times New Roman" w:cs="Times New Roman"/>
          <w:b/>
          <w:sz w:val="24"/>
          <w:szCs w:val="24"/>
          <w:lang w:val="es-ES"/>
        </w:rPr>
        <w:t xml:space="preserve">y todo lo que quiero realizaré.” </w:t>
      </w:r>
    </w:p>
    <w:p w:rsidR="00A51608" w:rsidRPr="00B16F9F" w:rsidRDefault="00A51608" w:rsidP="00A76DAF">
      <w:pPr>
        <w:jc w:val="both"/>
        <w:rPr>
          <w:color w:val="FF0000"/>
          <w:sz w:val="24"/>
          <w:szCs w:val="24"/>
        </w:rPr>
      </w:pPr>
    </w:p>
    <w:p w:rsidR="00B16F9F" w:rsidRDefault="00B16F9F" w:rsidP="00E42468">
      <w:pPr>
        <w:spacing w:after="0" w:line="240" w:lineRule="auto"/>
        <w:jc w:val="center"/>
        <w:rPr>
          <w:b/>
          <w:sz w:val="24"/>
          <w:szCs w:val="24"/>
          <w:lang w:val="en-US"/>
        </w:rPr>
      </w:pPr>
      <w:r w:rsidRPr="00B16F9F">
        <w:rPr>
          <w:b/>
          <w:sz w:val="24"/>
          <w:szCs w:val="24"/>
          <w:lang w:val="en-US"/>
        </w:rPr>
        <w:t>CONCLUSION</w:t>
      </w:r>
    </w:p>
    <w:p w:rsidR="00B16F9F" w:rsidRPr="00B16F9F" w:rsidRDefault="00B16F9F" w:rsidP="00E42468">
      <w:pPr>
        <w:spacing w:after="0" w:line="240" w:lineRule="auto"/>
        <w:jc w:val="both"/>
        <w:rPr>
          <w:b/>
          <w:sz w:val="24"/>
          <w:szCs w:val="24"/>
          <w:lang w:val="es-HN"/>
        </w:rPr>
      </w:pPr>
      <w:r w:rsidRPr="00B16F9F">
        <w:rPr>
          <w:b/>
          <w:sz w:val="24"/>
          <w:szCs w:val="24"/>
          <w:lang w:val="es-HN"/>
        </w:rPr>
        <w:t>Defender la fe, estar alerta ante la apostas</w:t>
      </w:r>
      <w:r w:rsidR="00E42468">
        <w:rPr>
          <w:b/>
          <w:sz w:val="24"/>
          <w:szCs w:val="24"/>
          <w:lang w:val="es-HN"/>
        </w:rPr>
        <w:t>í</w:t>
      </w:r>
      <w:r w:rsidRPr="00B16F9F">
        <w:rPr>
          <w:b/>
          <w:sz w:val="24"/>
          <w:szCs w:val="24"/>
          <w:lang w:val="es-HN"/>
        </w:rPr>
        <w:t xml:space="preserve">a, </w:t>
      </w:r>
      <w:r>
        <w:rPr>
          <w:b/>
          <w:sz w:val="24"/>
          <w:szCs w:val="24"/>
          <w:lang w:val="es-HN"/>
        </w:rPr>
        <w:t xml:space="preserve">obedecer al </w:t>
      </w:r>
      <w:r w:rsidR="00E42468">
        <w:rPr>
          <w:b/>
          <w:sz w:val="24"/>
          <w:szCs w:val="24"/>
          <w:lang w:val="es-HN"/>
        </w:rPr>
        <w:t>S</w:t>
      </w:r>
      <w:r>
        <w:rPr>
          <w:b/>
          <w:sz w:val="24"/>
          <w:szCs w:val="24"/>
          <w:lang w:val="es-HN"/>
        </w:rPr>
        <w:t>e</w:t>
      </w:r>
      <w:r w:rsidR="00E42468">
        <w:rPr>
          <w:b/>
          <w:sz w:val="24"/>
          <w:szCs w:val="24"/>
          <w:lang w:val="es-HN"/>
        </w:rPr>
        <w:t>ñ</w:t>
      </w:r>
      <w:r>
        <w:rPr>
          <w:b/>
          <w:sz w:val="24"/>
          <w:szCs w:val="24"/>
          <w:lang w:val="es-HN"/>
        </w:rPr>
        <w:t>or y confiar en su salvaci</w:t>
      </w:r>
      <w:r w:rsidR="00E42468">
        <w:rPr>
          <w:b/>
          <w:sz w:val="24"/>
          <w:szCs w:val="24"/>
          <w:lang w:val="es-HN"/>
        </w:rPr>
        <w:t>ó</w:t>
      </w:r>
      <w:r>
        <w:rPr>
          <w:b/>
          <w:sz w:val="24"/>
          <w:szCs w:val="24"/>
          <w:lang w:val="es-HN"/>
        </w:rPr>
        <w:t>n</w:t>
      </w:r>
      <w:r w:rsidR="00E42468">
        <w:rPr>
          <w:b/>
          <w:sz w:val="24"/>
          <w:szCs w:val="24"/>
          <w:lang w:val="es-HN"/>
        </w:rPr>
        <w:t xml:space="preserve"> Y glorificarle con todo en nuestras vidas.</w:t>
      </w:r>
      <w:bookmarkStart w:id="0" w:name="_GoBack"/>
      <w:bookmarkEnd w:id="0"/>
    </w:p>
    <w:sectPr w:rsidR="00B16F9F" w:rsidRPr="00B16F9F" w:rsidSect="0001052B">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4864" w:rsidRDefault="00D44864" w:rsidP="00A76DAF">
      <w:pPr>
        <w:spacing w:after="0" w:line="240" w:lineRule="auto"/>
      </w:pPr>
      <w:r>
        <w:separator/>
      </w:r>
    </w:p>
  </w:endnote>
  <w:endnote w:type="continuationSeparator" w:id="0">
    <w:p w:rsidR="00D44864" w:rsidRDefault="00D44864" w:rsidP="00A76D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ongolian Baiti">
    <w:panose1 w:val="03000500000000000000"/>
    <w:charset w:val="00"/>
    <w:family w:val="script"/>
    <w:pitch w:val="variable"/>
    <w:sig w:usb0="80000023" w:usb1="00000000" w:usb2="0002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4864" w:rsidRDefault="00D44864" w:rsidP="00A76DAF">
      <w:pPr>
        <w:spacing w:after="0" w:line="240" w:lineRule="auto"/>
      </w:pPr>
      <w:r>
        <w:separator/>
      </w:r>
    </w:p>
  </w:footnote>
  <w:footnote w:type="continuationSeparator" w:id="0">
    <w:p w:rsidR="00D44864" w:rsidRDefault="00D44864" w:rsidP="00A76D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E3185"/>
    <w:multiLevelType w:val="multilevel"/>
    <w:tmpl w:val="38AA50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2D1E25B2"/>
    <w:multiLevelType w:val="multilevel"/>
    <w:tmpl w:val="38AA50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4C37179F"/>
    <w:multiLevelType w:val="hybridMultilevel"/>
    <w:tmpl w:val="CE1470EE"/>
    <w:lvl w:ilvl="0" w:tplc="CBB0D256">
      <w:numFmt w:val="bullet"/>
      <w:lvlText w:val=""/>
      <w:lvlJc w:val="left"/>
      <w:pPr>
        <w:ind w:left="720" w:hanging="360"/>
      </w:pPr>
      <w:rPr>
        <w:rFonts w:ascii="Symbol" w:eastAsiaTheme="minorHAnsi" w:hAnsi="Symbol" w:cs="Mongolian Baiti" w:hint="default"/>
      </w:rPr>
    </w:lvl>
    <w:lvl w:ilvl="1" w:tplc="00000003" w:tentative="1">
      <w:start w:val="1"/>
      <w:numFmt w:val="bullet"/>
      <w:lvlText w:val="o"/>
      <w:lvlJc w:val="left"/>
      <w:pPr>
        <w:ind w:left="1440" w:hanging="360"/>
      </w:pPr>
      <w:rPr>
        <w:rFonts w:ascii="Courier New" w:hAnsi="Courier New" w:cs="Courier New" w:hint="default"/>
      </w:rPr>
    </w:lvl>
    <w:lvl w:ilvl="2" w:tplc="00000005" w:tentative="1">
      <w:start w:val="1"/>
      <w:numFmt w:val="bullet"/>
      <w:lvlText w:val=""/>
      <w:lvlJc w:val="left"/>
      <w:pPr>
        <w:ind w:left="2160" w:hanging="360"/>
      </w:pPr>
      <w:rPr>
        <w:rFonts w:ascii="Wingdings" w:hAnsi="Wingdings" w:hint="default"/>
      </w:rPr>
    </w:lvl>
    <w:lvl w:ilvl="3" w:tplc="00000001" w:tentative="1">
      <w:start w:val="1"/>
      <w:numFmt w:val="bullet"/>
      <w:lvlText w:val=""/>
      <w:lvlJc w:val="left"/>
      <w:pPr>
        <w:ind w:left="2880" w:hanging="360"/>
      </w:pPr>
      <w:rPr>
        <w:rFonts w:ascii="Symbol" w:hAnsi="Symbol" w:hint="default"/>
      </w:rPr>
    </w:lvl>
    <w:lvl w:ilvl="4" w:tplc="00000003" w:tentative="1">
      <w:start w:val="1"/>
      <w:numFmt w:val="bullet"/>
      <w:lvlText w:val="o"/>
      <w:lvlJc w:val="left"/>
      <w:pPr>
        <w:ind w:left="3600" w:hanging="360"/>
      </w:pPr>
      <w:rPr>
        <w:rFonts w:ascii="Courier New" w:hAnsi="Courier New" w:cs="Courier New" w:hint="default"/>
      </w:rPr>
    </w:lvl>
    <w:lvl w:ilvl="5" w:tplc="00000005" w:tentative="1">
      <w:start w:val="1"/>
      <w:numFmt w:val="bullet"/>
      <w:lvlText w:val=""/>
      <w:lvlJc w:val="left"/>
      <w:pPr>
        <w:ind w:left="4320" w:hanging="360"/>
      </w:pPr>
      <w:rPr>
        <w:rFonts w:ascii="Wingdings" w:hAnsi="Wingdings" w:hint="default"/>
      </w:rPr>
    </w:lvl>
    <w:lvl w:ilvl="6" w:tplc="00000001" w:tentative="1">
      <w:start w:val="1"/>
      <w:numFmt w:val="bullet"/>
      <w:lvlText w:val=""/>
      <w:lvlJc w:val="left"/>
      <w:pPr>
        <w:ind w:left="5040" w:hanging="360"/>
      </w:pPr>
      <w:rPr>
        <w:rFonts w:ascii="Symbol" w:hAnsi="Symbol" w:hint="default"/>
      </w:rPr>
    </w:lvl>
    <w:lvl w:ilvl="7" w:tplc="00000003" w:tentative="1">
      <w:start w:val="1"/>
      <w:numFmt w:val="bullet"/>
      <w:lvlText w:val="o"/>
      <w:lvlJc w:val="left"/>
      <w:pPr>
        <w:ind w:left="5760" w:hanging="360"/>
      </w:pPr>
      <w:rPr>
        <w:rFonts w:ascii="Courier New" w:hAnsi="Courier New" w:cs="Courier New" w:hint="default"/>
      </w:rPr>
    </w:lvl>
    <w:lvl w:ilvl="8" w:tplc="00000005" w:tentative="1">
      <w:start w:val="1"/>
      <w:numFmt w:val="bullet"/>
      <w:lvlText w:val=""/>
      <w:lvlJc w:val="left"/>
      <w:pPr>
        <w:ind w:left="6480" w:hanging="360"/>
      </w:pPr>
      <w:rPr>
        <w:rFonts w:ascii="Wingdings" w:hAnsi="Wingdings" w:hint="default"/>
      </w:rPr>
    </w:lvl>
  </w:abstractNum>
  <w:abstractNum w:abstractNumId="3" w15:restartNumberingAfterBreak="0">
    <w:nsid w:val="63DC3F23"/>
    <w:multiLevelType w:val="multilevel"/>
    <w:tmpl w:val="38AA50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7CC31107"/>
    <w:multiLevelType w:val="multilevel"/>
    <w:tmpl w:val="38AA508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7D8"/>
    <w:rsid w:val="000039AE"/>
    <w:rsid w:val="000046CE"/>
    <w:rsid w:val="0001052B"/>
    <w:rsid w:val="0001170F"/>
    <w:rsid w:val="00047699"/>
    <w:rsid w:val="000521FB"/>
    <w:rsid w:val="00054005"/>
    <w:rsid w:val="00062546"/>
    <w:rsid w:val="000B5B67"/>
    <w:rsid w:val="000C2F1F"/>
    <w:rsid w:val="000D33CC"/>
    <w:rsid w:val="000D7437"/>
    <w:rsid w:val="000F12A7"/>
    <w:rsid w:val="001111CF"/>
    <w:rsid w:val="001123AC"/>
    <w:rsid w:val="0012417D"/>
    <w:rsid w:val="001341A4"/>
    <w:rsid w:val="00136288"/>
    <w:rsid w:val="001607EC"/>
    <w:rsid w:val="0016100D"/>
    <w:rsid w:val="0017671A"/>
    <w:rsid w:val="001B7155"/>
    <w:rsid w:val="001C75A5"/>
    <w:rsid w:val="00204AE0"/>
    <w:rsid w:val="002348FC"/>
    <w:rsid w:val="0024183F"/>
    <w:rsid w:val="0024490F"/>
    <w:rsid w:val="00274C3F"/>
    <w:rsid w:val="00277741"/>
    <w:rsid w:val="00296805"/>
    <w:rsid w:val="002B0C04"/>
    <w:rsid w:val="002B61F8"/>
    <w:rsid w:val="002E0AD4"/>
    <w:rsid w:val="002E0D03"/>
    <w:rsid w:val="002F67DE"/>
    <w:rsid w:val="00304956"/>
    <w:rsid w:val="003108C4"/>
    <w:rsid w:val="00317771"/>
    <w:rsid w:val="00347CBE"/>
    <w:rsid w:val="003548A0"/>
    <w:rsid w:val="0036179A"/>
    <w:rsid w:val="00367A20"/>
    <w:rsid w:val="003974F1"/>
    <w:rsid w:val="004040F7"/>
    <w:rsid w:val="00467A55"/>
    <w:rsid w:val="00487138"/>
    <w:rsid w:val="004926F4"/>
    <w:rsid w:val="004A4B5A"/>
    <w:rsid w:val="004B3354"/>
    <w:rsid w:val="004C0C6B"/>
    <w:rsid w:val="004E7569"/>
    <w:rsid w:val="004F550B"/>
    <w:rsid w:val="00522637"/>
    <w:rsid w:val="0052297E"/>
    <w:rsid w:val="00563DB7"/>
    <w:rsid w:val="005A0977"/>
    <w:rsid w:val="005B58F0"/>
    <w:rsid w:val="005C2F06"/>
    <w:rsid w:val="005C40EC"/>
    <w:rsid w:val="005E0916"/>
    <w:rsid w:val="005E36BA"/>
    <w:rsid w:val="00605E61"/>
    <w:rsid w:val="006163EF"/>
    <w:rsid w:val="006467E2"/>
    <w:rsid w:val="006630F2"/>
    <w:rsid w:val="006668C1"/>
    <w:rsid w:val="006A28E2"/>
    <w:rsid w:val="006D2FCE"/>
    <w:rsid w:val="00704DB9"/>
    <w:rsid w:val="00722A51"/>
    <w:rsid w:val="007250F4"/>
    <w:rsid w:val="0079632E"/>
    <w:rsid w:val="007C3BED"/>
    <w:rsid w:val="007E59C7"/>
    <w:rsid w:val="007F3551"/>
    <w:rsid w:val="00807791"/>
    <w:rsid w:val="00815A9C"/>
    <w:rsid w:val="00820977"/>
    <w:rsid w:val="00836D7C"/>
    <w:rsid w:val="00836EA3"/>
    <w:rsid w:val="008404E0"/>
    <w:rsid w:val="00844FDE"/>
    <w:rsid w:val="00867872"/>
    <w:rsid w:val="0089338F"/>
    <w:rsid w:val="008A6B08"/>
    <w:rsid w:val="008C3B47"/>
    <w:rsid w:val="008D2B5F"/>
    <w:rsid w:val="0090427B"/>
    <w:rsid w:val="009100DE"/>
    <w:rsid w:val="00910567"/>
    <w:rsid w:val="009113DF"/>
    <w:rsid w:val="00963EF9"/>
    <w:rsid w:val="009707D8"/>
    <w:rsid w:val="00972EBF"/>
    <w:rsid w:val="00990A0B"/>
    <w:rsid w:val="00994536"/>
    <w:rsid w:val="009B2012"/>
    <w:rsid w:val="009D129C"/>
    <w:rsid w:val="009E0AEE"/>
    <w:rsid w:val="009E1846"/>
    <w:rsid w:val="00A13079"/>
    <w:rsid w:val="00A13D0E"/>
    <w:rsid w:val="00A249FB"/>
    <w:rsid w:val="00A2505F"/>
    <w:rsid w:val="00A51608"/>
    <w:rsid w:val="00A64670"/>
    <w:rsid w:val="00A6519C"/>
    <w:rsid w:val="00A76DAF"/>
    <w:rsid w:val="00A97616"/>
    <w:rsid w:val="00AA6B96"/>
    <w:rsid w:val="00AC6202"/>
    <w:rsid w:val="00B16F9F"/>
    <w:rsid w:val="00B453FE"/>
    <w:rsid w:val="00BC6CB9"/>
    <w:rsid w:val="00BD4840"/>
    <w:rsid w:val="00C111E9"/>
    <w:rsid w:val="00C1172A"/>
    <w:rsid w:val="00C21AF6"/>
    <w:rsid w:val="00C27B0E"/>
    <w:rsid w:val="00C3201F"/>
    <w:rsid w:val="00C35B38"/>
    <w:rsid w:val="00C449C2"/>
    <w:rsid w:val="00C62659"/>
    <w:rsid w:val="00C80F0A"/>
    <w:rsid w:val="00C904CB"/>
    <w:rsid w:val="00CE71A5"/>
    <w:rsid w:val="00CF274E"/>
    <w:rsid w:val="00D153A8"/>
    <w:rsid w:val="00D27634"/>
    <w:rsid w:val="00D44864"/>
    <w:rsid w:val="00D62E87"/>
    <w:rsid w:val="00D62E88"/>
    <w:rsid w:val="00D77019"/>
    <w:rsid w:val="00DB3C62"/>
    <w:rsid w:val="00DD7877"/>
    <w:rsid w:val="00E1564F"/>
    <w:rsid w:val="00E15A10"/>
    <w:rsid w:val="00E16492"/>
    <w:rsid w:val="00E30FD0"/>
    <w:rsid w:val="00E34DF5"/>
    <w:rsid w:val="00E42468"/>
    <w:rsid w:val="00E57B5C"/>
    <w:rsid w:val="00E80470"/>
    <w:rsid w:val="00EA47FA"/>
    <w:rsid w:val="00EB321A"/>
    <w:rsid w:val="00EF3C6F"/>
    <w:rsid w:val="00F07C17"/>
    <w:rsid w:val="00F82E14"/>
    <w:rsid w:val="00FC6136"/>
    <w:rsid w:val="00FF1C06"/>
    <w:rsid w:val="00FF714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B244C"/>
  <w15:chartTrackingRefBased/>
  <w15:docId w15:val="{31AEB197-56B8-483A-B705-8D0403520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MS Mincho"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B3354"/>
    <w:pPr>
      <w:ind w:left="720"/>
      <w:contextualSpacing/>
    </w:pPr>
  </w:style>
  <w:style w:type="character" w:styleId="Textodelmarcadordeposicin">
    <w:name w:val="Placeholder Text"/>
    <w:basedOn w:val="Fuentedeprrafopredeter"/>
    <w:uiPriority w:val="99"/>
    <w:semiHidden/>
    <w:rsid w:val="006A28E2"/>
    <w:rPr>
      <w:color w:val="808080"/>
    </w:rPr>
  </w:style>
  <w:style w:type="paragraph" w:styleId="Textodeglobo">
    <w:name w:val="Balloon Text"/>
    <w:basedOn w:val="Normal"/>
    <w:link w:val="TextodegloboCar"/>
    <w:uiPriority w:val="99"/>
    <w:semiHidden/>
    <w:unhideWhenUsed/>
    <w:rsid w:val="00C35B3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35B38"/>
    <w:rPr>
      <w:rFonts w:ascii="Segoe UI" w:hAnsi="Segoe UI" w:cs="Segoe UI"/>
      <w:sz w:val="18"/>
      <w:szCs w:val="18"/>
    </w:rPr>
  </w:style>
  <w:style w:type="table" w:styleId="Tablaconcuadrcula">
    <w:name w:val="Table Grid"/>
    <w:basedOn w:val="Tablanormal"/>
    <w:uiPriority w:val="59"/>
    <w:rsid w:val="00A64670"/>
    <w:pPr>
      <w:spacing w:after="0" w:line="240" w:lineRule="auto"/>
    </w:pPr>
    <w:rPr>
      <w:rFonts w:eastAsiaTheme="minorHAnsi"/>
      <w:lang w:val="es-E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1048</TotalTime>
  <Pages>8</Pages>
  <Words>2903</Words>
  <Characters>16551</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y Sara Pacheco</dc:creator>
  <cp:keywords/>
  <dc:description/>
  <cp:lastModifiedBy>Julio y Sara Pacheco</cp:lastModifiedBy>
  <cp:revision>8</cp:revision>
  <cp:lastPrinted>2017-08-27T14:53:00Z</cp:lastPrinted>
  <dcterms:created xsi:type="dcterms:W3CDTF">2017-09-01T02:11:00Z</dcterms:created>
  <dcterms:modified xsi:type="dcterms:W3CDTF">2017-09-03T14:53:00Z</dcterms:modified>
</cp:coreProperties>
</file>